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94AE" w14:textId="0C564289" w:rsidR="00002503" w:rsidRPr="00314185" w:rsidRDefault="00002503" w:rsidP="0056747F">
      <w:pPr>
        <w:jc w:val="center"/>
        <w:rPr>
          <w:sz w:val="24"/>
        </w:rPr>
      </w:pPr>
      <w:bookmarkStart w:id="0" w:name="_Toc76458371"/>
      <w:bookmarkStart w:id="1" w:name="_Toc133587961"/>
      <w:bookmarkStart w:id="2" w:name="_Toc136421198"/>
      <w:r w:rsidRPr="00314185">
        <w:rPr>
          <w:rFonts w:ascii="ＭＳ ゴシック" w:eastAsia="ＭＳ ゴシック" w:hAnsi="ＭＳ ゴシック" w:hint="eastAsia"/>
          <w:sz w:val="24"/>
        </w:rPr>
        <w:t>○○薬局における調剤された薬剤及び医薬品の情報提供</w:t>
      </w:r>
      <w:r w:rsidR="00D82C5C" w:rsidRPr="00314185">
        <w:rPr>
          <w:rFonts w:ascii="ＭＳ ゴシック" w:eastAsia="ＭＳ ゴシック" w:hAnsi="ＭＳ ゴシック" w:hint="eastAsia"/>
          <w:sz w:val="24"/>
        </w:rPr>
        <w:t>、指定濫用防止医薬品販売等</w:t>
      </w:r>
      <w:r w:rsidRPr="00314185">
        <w:rPr>
          <w:rFonts w:ascii="ＭＳ ゴシック" w:eastAsia="ＭＳ ゴシック" w:hAnsi="ＭＳ ゴシック" w:hint="eastAsia"/>
          <w:sz w:val="24"/>
        </w:rPr>
        <w:t>に関する業務手順書</w:t>
      </w:r>
      <w:bookmarkEnd w:id="0"/>
      <w:bookmarkEnd w:id="1"/>
      <w:r w:rsidRPr="00314185">
        <w:rPr>
          <w:rFonts w:ascii="ＭＳ ゴシック" w:eastAsia="ＭＳ ゴシック" w:hAnsi="ＭＳ ゴシック" w:hint="eastAsia"/>
          <w:sz w:val="24"/>
        </w:rPr>
        <w:t>（モデル）</w:t>
      </w:r>
      <w:bookmarkEnd w:id="2"/>
    </w:p>
    <w:p w14:paraId="2D45922E" w14:textId="76D53C94" w:rsidR="00002503" w:rsidRPr="00314185" w:rsidRDefault="00002503" w:rsidP="005514E0">
      <w:pPr>
        <w:rPr>
          <w:rFonts w:ascii="ＭＳ 明朝" w:hAnsi="ＭＳ 明朝"/>
          <w:sz w:val="24"/>
        </w:rPr>
      </w:pPr>
    </w:p>
    <w:tbl>
      <w:tblPr>
        <w:tblW w:w="0" w:type="auto"/>
        <w:tblInd w:w="108" w:type="dxa"/>
        <w:tblBorders>
          <w:top w:val="thinThickSmallGap" w:sz="24" w:space="0" w:color="FF0000"/>
          <w:left w:val="thinThickSmallGap" w:sz="24" w:space="0" w:color="FF0000"/>
          <w:bottom w:val="thinThickSmallGap" w:sz="24" w:space="0" w:color="FF0000"/>
          <w:right w:val="thinThickSmallGap" w:sz="24" w:space="0" w:color="FF0000"/>
          <w:insideH w:val="thinThickSmallGap" w:sz="24" w:space="0" w:color="FF0000"/>
          <w:insideV w:val="thinThickSmallGap" w:sz="24" w:space="0" w:color="FF0000"/>
        </w:tblBorders>
        <w:tblLook w:val="04A0" w:firstRow="1" w:lastRow="0" w:firstColumn="1" w:lastColumn="0" w:noHBand="0" w:noVBand="1"/>
      </w:tblPr>
      <w:tblGrid>
        <w:gridCol w:w="8306"/>
      </w:tblGrid>
      <w:tr w:rsidR="00262123" w:rsidRPr="00314185" w14:paraId="461C2A86" w14:textId="77777777" w:rsidTr="00262123">
        <w:tc>
          <w:tcPr>
            <w:tcW w:w="8594" w:type="dxa"/>
          </w:tcPr>
          <w:p w14:paraId="478EA351" w14:textId="02244E20" w:rsidR="00CB4D6C" w:rsidRPr="00314185" w:rsidRDefault="00CB4D6C" w:rsidP="005A7BCC">
            <w:pPr>
              <w:rPr>
                <w:rFonts w:ascii="ＭＳ ゴシック" w:eastAsia="ＭＳ ゴシック" w:hAnsi="ＭＳ ゴシック"/>
                <w:b/>
                <w:color w:val="FF0000"/>
              </w:rPr>
            </w:pPr>
            <w:r w:rsidRPr="00314185">
              <w:rPr>
                <w:rFonts w:ascii="ＭＳ ゴシック" w:eastAsia="ＭＳ ゴシック" w:hAnsi="ＭＳ ゴシック" w:hint="eastAsia"/>
                <w:b/>
                <w:color w:val="FF0000"/>
                <w:sz w:val="24"/>
              </w:rPr>
              <w:t>手順書モデルに記載した項目はあくまでも例示ですので、各薬局におかれましては必ず全体をお目通しの上、必要な箇所に自薬局の考え方を追加するなどしてご活用ください。</w:t>
            </w:r>
          </w:p>
        </w:tc>
      </w:tr>
    </w:tbl>
    <w:p w14:paraId="35A3BE21" w14:textId="77777777" w:rsidR="00002503" w:rsidRPr="00314185" w:rsidRDefault="00002503" w:rsidP="005514E0">
      <w:pPr>
        <w:rPr>
          <w:rFonts w:ascii="ＭＳ 明朝" w:hAnsi="ＭＳ 明朝"/>
          <w:sz w:val="24"/>
        </w:rPr>
      </w:pPr>
    </w:p>
    <w:p w14:paraId="65C1C550" w14:textId="77777777" w:rsidR="00002503" w:rsidRPr="00314185" w:rsidRDefault="00002503" w:rsidP="005514E0">
      <w:pPr>
        <w:rPr>
          <w:rFonts w:ascii="ＭＳ ゴシック" w:eastAsia="ＭＳ ゴシック" w:hAnsi="ＭＳ ゴシック"/>
          <w:sz w:val="24"/>
        </w:rPr>
      </w:pPr>
      <w:r w:rsidRPr="00314185">
        <w:rPr>
          <w:rFonts w:ascii="ＭＳ ゴシック" w:eastAsia="ＭＳ ゴシック" w:hAnsi="ＭＳ ゴシック" w:hint="eastAsia"/>
          <w:sz w:val="24"/>
        </w:rPr>
        <w:t>１．医薬品の採用</w:t>
      </w:r>
    </w:p>
    <w:p w14:paraId="55BB7949" w14:textId="55EDD5D3" w:rsidR="00002503" w:rsidRPr="00314185" w:rsidRDefault="00002503" w:rsidP="005514E0">
      <w:pPr>
        <w:ind w:leftChars="99" w:left="417" w:hangingChars="87" w:hanging="209"/>
        <w:rPr>
          <w:rFonts w:ascii="ＭＳ 明朝" w:hAnsi="ＭＳ 明朝"/>
          <w:sz w:val="24"/>
        </w:rPr>
      </w:pPr>
      <w:r w:rsidRPr="00314185">
        <w:rPr>
          <w:rFonts w:ascii="ＭＳ 明朝" w:hAnsi="ＭＳ 明朝" w:hint="eastAsia"/>
          <w:sz w:val="24"/>
        </w:rPr>
        <w:t>・薬局製剤</w:t>
      </w:r>
      <w:r w:rsidR="0009030C" w:rsidRPr="0009030C">
        <w:rPr>
          <w:rFonts w:ascii="ＭＳ 明朝" w:hAnsi="ＭＳ 明朝" w:hint="eastAsia"/>
          <w:sz w:val="24"/>
        </w:rPr>
        <w:t>（毒薬及び劇薬であるものを除く）</w:t>
      </w:r>
      <w:r w:rsidRPr="00314185">
        <w:rPr>
          <w:rFonts w:ascii="ＭＳ 明朝" w:hAnsi="ＭＳ 明朝" w:hint="eastAsia"/>
          <w:sz w:val="24"/>
        </w:rPr>
        <w:t>、要指導医薬品、一般用医薬品</w:t>
      </w:r>
      <w:r w:rsidR="0009030C">
        <w:rPr>
          <w:rFonts w:ascii="ＭＳ 明朝" w:hAnsi="ＭＳ 明朝" w:hint="eastAsia"/>
          <w:sz w:val="24"/>
        </w:rPr>
        <w:t>（以下</w:t>
      </w:r>
      <w:r w:rsidR="00BE3025">
        <w:rPr>
          <w:rFonts w:ascii="ＭＳ 明朝" w:hAnsi="ＭＳ 明朝" w:hint="eastAsia"/>
          <w:sz w:val="24"/>
        </w:rPr>
        <w:t>、</w:t>
      </w:r>
      <w:r w:rsidR="0009030C">
        <w:rPr>
          <w:rFonts w:ascii="ＭＳ 明朝" w:hAnsi="ＭＳ 明朝" w:hint="eastAsia"/>
          <w:sz w:val="24"/>
        </w:rPr>
        <w:t>本手順書においては</w:t>
      </w:r>
      <w:bookmarkStart w:id="3" w:name="_Hlk219372128"/>
      <w:r w:rsidR="0009030C" w:rsidRPr="0009030C">
        <w:rPr>
          <w:rFonts w:ascii="ＭＳ 明朝" w:hAnsi="ＭＳ 明朝"/>
          <w:sz w:val="24"/>
        </w:rPr>
        <w:t>OTC</w:t>
      </w:r>
      <w:bookmarkEnd w:id="3"/>
      <w:r w:rsidR="0009030C">
        <w:rPr>
          <w:rFonts w:ascii="ＭＳ 明朝" w:hAnsi="ＭＳ 明朝" w:hint="eastAsia"/>
          <w:sz w:val="24"/>
        </w:rPr>
        <w:t>医薬品という）</w:t>
      </w:r>
      <w:r w:rsidRPr="00314185">
        <w:rPr>
          <w:rFonts w:ascii="ＭＳ 明朝" w:hAnsi="ＭＳ 明朝" w:hint="eastAsia"/>
          <w:sz w:val="24"/>
        </w:rPr>
        <w:t>及び関連商品の選定については、地域住民のニーズや季節性等を考慮し定期的に見直しを行なう。また、在庫している医薬品の薬効群に偏りの出ないよう、それらの選定及び削除を適宜検討する。</w:t>
      </w:r>
    </w:p>
    <w:p w14:paraId="1428BC97" w14:textId="77777777" w:rsidR="00002503" w:rsidRPr="00314185" w:rsidRDefault="00002503" w:rsidP="005514E0">
      <w:pPr>
        <w:ind w:leftChars="99" w:left="417" w:hangingChars="87" w:hanging="209"/>
        <w:rPr>
          <w:rFonts w:ascii="ＭＳ 明朝" w:hAnsi="ＭＳ 明朝"/>
          <w:sz w:val="24"/>
        </w:rPr>
      </w:pPr>
      <w:r w:rsidRPr="00314185">
        <w:rPr>
          <w:rFonts w:ascii="ＭＳ 明朝" w:hAnsi="ＭＳ 明朝" w:hint="eastAsia"/>
          <w:sz w:val="24"/>
        </w:rPr>
        <w:t>・処方箋調剤に係る医薬品の採用に関しては、医療安全管理指針等に定めたものと併せて検討する。</w:t>
      </w:r>
    </w:p>
    <w:p w14:paraId="79D7A2E0" w14:textId="77777777" w:rsidR="00002503" w:rsidRPr="00314185" w:rsidRDefault="00002503" w:rsidP="005514E0">
      <w:pPr>
        <w:rPr>
          <w:rFonts w:ascii="ＭＳ 明朝" w:hAnsi="ＭＳ 明朝"/>
          <w:sz w:val="24"/>
        </w:rPr>
      </w:pPr>
    </w:p>
    <w:p w14:paraId="60906A27" w14:textId="77777777" w:rsidR="00002503" w:rsidRPr="00314185" w:rsidRDefault="00002503" w:rsidP="005514E0">
      <w:pPr>
        <w:rPr>
          <w:rFonts w:ascii="ＭＳ ゴシック" w:eastAsia="ＭＳ ゴシック" w:hAnsi="ＭＳ ゴシック"/>
          <w:sz w:val="24"/>
        </w:rPr>
      </w:pPr>
      <w:r w:rsidRPr="00314185">
        <w:rPr>
          <w:rFonts w:ascii="ＭＳ ゴシック" w:eastAsia="ＭＳ ゴシック" w:hAnsi="ＭＳ ゴシック" w:hint="eastAsia"/>
          <w:sz w:val="24"/>
        </w:rPr>
        <w:t>２．医薬品の購入</w:t>
      </w:r>
    </w:p>
    <w:p w14:paraId="1F4540E6" w14:textId="77777777" w:rsidR="00002503" w:rsidRPr="00314185" w:rsidRDefault="00002503" w:rsidP="005514E0">
      <w:pPr>
        <w:rPr>
          <w:rFonts w:ascii="ＭＳ 明朝" w:hAnsi="ＭＳ 明朝"/>
          <w:sz w:val="24"/>
        </w:rPr>
      </w:pPr>
      <w:r w:rsidRPr="00314185">
        <w:rPr>
          <w:rFonts w:ascii="ＭＳ 明朝" w:hAnsi="ＭＳ 明朝" w:hint="eastAsia"/>
          <w:sz w:val="24"/>
        </w:rPr>
        <w:t>（１）発注先の選定</w:t>
      </w:r>
    </w:p>
    <w:p w14:paraId="3ED76C28" w14:textId="77777777" w:rsidR="00002503" w:rsidRDefault="00002503" w:rsidP="005514E0">
      <w:pPr>
        <w:pStyle w:val="a9"/>
      </w:pPr>
      <w:r w:rsidRPr="00314185">
        <w:rPr>
          <w:rFonts w:hint="eastAsia"/>
        </w:rPr>
        <w:t>・安定供給可能な医薬品卸等を選定する。</w:t>
      </w:r>
    </w:p>
    <w:p w14:paraId="46C78F16" w14:textId="77777777" w:rsidR="00314185" w:rsidRPr="00314185" w:rsidRDefault="00314185" w:rsidP="005514E0">
      <w:pPr>
        <w:pStyle w:val="a9"/>
      </w:pPr>
    </w:p>
    <w:p w14:paraId="695D01A3" w14:textId="77777777" w:rsidR="00002503" w:rsidRPr="00314185" w:rsidRDefault="00002503" w:rsidP="005514E0">
      <w:pPr>
        <w:rPr>
          <w:rFonts w:ascii="ＭＳ 明朝" w:hAnsi="ＭＳ 明朝"/>
          <w:sz w:val="24"/>
        </w:rPr>
      </w:pPr>
      <w:r w:rsidRPr="00314185">
        <w:rPr>
          <w:rFonts w:ascii="ＭＳ 明朝" w:hAnsi="ＭＳ 明朝" w:hint="eastAsia"/>
          <w:sz w:val="24"/>
        </w:rPr>
        <w:t>（２）発注及び納品確認</w:t>
      </w:r>
    </w:p>
    <w:p w14:paraId="3014B284" w14:textId="77777777" w:rsidR="00002503" w:rsidRPr="00314185" w:rsidRDefault="00002503" w:rsidP="005514E0">
      <w:pPr>
        <w:pStyle w:val="a9"/>
      </w:pPr>
      <w:r w:rsidRPr="00314185">
        <w:rPr>
          <w:rFonts w:hint="eastAsia"/>
        </w:rPr>
        <w:t>・あらかじめ定めた発注手順に従い、正確な発注を行う。</w:t>
      </w:r>
    </w:p>
    <w:p w14:paraId="251145CD" w14:textId="77777777" w:rsidR="00002503" w:rsidRPr="00314185" w:rsidRDefault="00002503" w:rsidP="005514E0">
      <w:pPr>
        <w:pStyle w:val="a9"/>
      </w:pPr>
      <w:r w:rsidRPr="00314185">
        <w:rPr>
          <w:rFonts w:hint="eastAsia"/>
        </w:rPr>
        <w:t>・発注した医薬品の記録を納品時の確認（検品）に利用する。</w:t>
      </w:r>
    </w:p>
    <w:p w14:paraId="22AF86C4" w14:textId="77777777" w:rsidR="00002503" w:rsidRPr="00314185" w:rsidRDefault="00002503" w:rsidP="005514E0">
      <w:pPr>
        <w:pStyle w:val="a9"/>
      </w:pPr>
      <w:r w:rsidRPr="00314185">
        <w:rPr>
          <w:rFonts w:hint="eastAsia"/>
        </w:rPr>
        <w:t>・特に、一般用医薬品に関しては、類似した名称の製品や包装単位の異なる製品が数多く存在することから、発注及び納品確認の際は、取り違え等を起こさないよう十分に注意する。</w:t>
      </w:r>
    </w:p>
    <w:p w14:paraId="42D1D702" w14:textId="77777777" w:rsidR="00002503" w:rsidRPr="00314185" w:rsidRDefault="00002503" w:rsidP="005514E0">
      <w:pPr>
        <w:pStyle w:val="a9"/>
      </w:pPr>
      <w:r w:rsidRPr="00314185">
        <w:rPr>
          <w:rFonts w:hint="eastAsia"/>
        </w:rPr>
        <w:t>・処方箋調剤に係る医薬品に関しては、医療安全管理指針等に定めたものと併せて実施する。</w:t>
      </w:r>
    </w:p>
    <w:p w14:paraId="07323E59" w14:textId="77777777" w:rsidR="00002503" w:rsidRPr="00314185" w:rsidRDefault="00002503" w:rsidP="005514E0">
      <w:pPr>
        <w:ind w:firstLineChars="100" w:firstLine="240"/>
        <w:rPr>
          <w:rFonts w:ascii="ＭＳ 明朝" w:hAnsi="ＭＳ 明朝"/>
          <w:sz w:val="24"/>
        </w:rPr>
      </w:pPr>
    </w:p>
    <w:p w14:paraId="2D8E8EE9" w14:textId="77777777" w:rsidR="00002503" w:rsidRPr="00314185" w:rsidRDefault="00002503" w:rsidP="005514E0">
      <w:pPr>
        <w:rPr>
          <w:rFonts w:ascii="ＭＳ ゴシック" w:eastAsia="ＭＳ ゴシック" w:hAnsi="ＭＳ ゴシック"/>
          <w:sz w:val="24"/>
        </w:rPr>
      </w:pPr>
      <w:r w:rsidRPr="00314185">
        <w:rPr>
          <w:rFonts w:ascii="ＭＳ ゴシック" w:eastAsia="ＭＳ ゴシック" w:hAnsi="ＭＳ ゴシック" w:hint="eastAsia"/>
          <w:sz w:val="24"/>
        </w:rPr>
        <w:t>３．陳列及び保管管理</w:t>
      </w:r>
    </w:p>
    <w:p w14:paraId="510D4B6C" w14:textId="77777777" w:rsidR="00002503" w:rsidRPr="00314185" w:rsidRDefault="00002503" w:rsidP="005514E0">
      <w:pPr>
        <w:rPr>
          <w:rFonts w:ascii="ＭＳ 明朝" w:hAnsi="ＭＳ 明朝"/>
          <w:sz w:val="24"/>
        </w:rPr>
      </w:pPr>
      <w:r w:rsidRPr="00314185">
        <w:rPr>
          <w:rFonts w:ascii="ＭＳ 明朝" w:hAnsi="ＭＳ 明朝" w:hint="eastAsia"/>
          <w:sz w:val="24"/>
        </w:rPr>
        <w:t>（１）要指導医薬品、一般用医薬品、薬局医薬品の陳列及び保管</w:t>
      </w:r>
    </w:p>
    <w:p w14:paraId="061352B8" w14:textId="77777777" w:rsidR="00002503" w:rsidRPr="00314185" w:rsidRDefault="00002503" w:rsidP="005514E0">
      <w:pPr>
        <w:pStyle w:val="a9"/>
      </w:pPr>
      <w:r w:rsidRPr="00314185">
        <w:rPr>
          <w:rFonts w:hint="eastAsia"/>
        </w:rPr>
        <w:t>・医薬品とそれ以外の物とを区別した保管管理並びに陳列を行う。</w:t>
      </w:r>
    </w:p>
    <w:p w14:paraId="2E590036" w14:textId="243FC423" w:rsidR="00002503" w:rsidRPr="00314185" w:rsidRDefault="00002503" w:rsidP="005514E0">
      <w:pPr>
        <w:pStyle w:val="a9"/>
      </w:pPr>
      <w:r w:rsidRPr="00314185">
        <w:rPr>
          <w:rFonts w:hint="eastAsia"/>
        </w:rPr>
        <w:t>・薬局製剤</w:t>
      </w:r>
      <w:r w:rsidR="00672E5C" w:rsidRPr="00314185">
        <w:rPr>
          <w:rFonts w:hint="eastAsia"/>
        </w:rPr>
        <w:t>（毒薬及び劇薬であるものを除く）</w:t>
      </w:r>
      <w:r w:rsidRPr="00314185">
        <w:rPr>
          <w:rFonts w:hint="eastAsia"/>
        </w:rPr>
        <w:t>、要指導医薬品、第１類・第２類・第３類医薬品を混在して陳列しない。</w:t>
      </w:r>
    </w:p>
    <w:p w14:paraId="2769E745" w14:textId="3D5426A4" w:rsidR="00002503" w:rsidRDefault="00002503" w:rsidP="005514E0">
      <w:pPr>
        <w:pStyle w:val="a9"/>
      </w:pPr>
      <w:r w:rsidRPr="00314185">
        <w:rPr>
          <w:rFonts w:hint="eastAsia"/>
        </w:rPr>
        <w:t>・類似薬効群毎をまとめて陳列する場合も、薬局製剤</w:t>
      </w:r>
      <w:r w:rsidR="00672E5C" w:rsidRPr="00314185">
        <w:rPr>
          <w:rFonts w:hint="eastAsia"/>
        </w:rPr>
        <w:t>（毒薬及び劇薬であるものを除く）</w:t>
      </w:r>
      <w:r w:rsidRPr="00314185">
        <w:rPr>
          <w:rFonts w:hint="eastAsia"/>
        </w:rPr>
        <w:t>、要指導医薬品、第１類・第２類・第３類医薬品を区分ごとに陳列する。</w:t>
      </w:r>
    </w:p>
    <w:p w14:paraId="362EF7A0" w14:textId="4E75B85D" w:rsidR="0044335B" w:rsidRPr="0044335B" w:rsidRDefault="0044335B" w:rsidP="0044335B">
      <w:pPr>
        <w:pStyle w:val="a9"/>
      </w:pPr>
      <w:r w:rsidRPr="00314185">
        <w:rPr>
          <w:rFonts w:hint="eastAsia"/>
        </w:rPr>
        <w:t>・習慣性を伴う商品については大量陳列をしない。</w:t>
      </w:r>
    </w:p>
    <w:p w14:paraId="24D9F8C4" w14:textId="77777777" w:rsidR="00002503" w:rsidRPr="00314185" w:rsidRDefault="00002503" w:rsidP="005514E0">
      <w:pPr>
        <w:pStyle w:val="a9"/>
      </w:pPr>
    </w:p>
    <w:p w14:paraId="5929419B" w14:textId="3C3FC32A" w:rsidR="00002503" w:rsidRPr="00314185" w:rsidRDefault="0044335B" w:rsidP="005514E0">
      <w:pPr>
        <w:pStyle w:val="a9"/>
      </w:pPr>
      <w:r>
        <w:rPr>
          <w:rFonts w:hint="eastAsia"/>
        </w:rPr>
        <w:t>【</w:t>
      </w:r>
      <w:r w:rsidR="00002503" w:rsidRPr="00314185">
        <w:rPr>
          <w:rFonts w:hint="eastAsia"/>
        </w:rPr>
        <w:t>薬局製剤</w:t>
      </w:r>
      <w:r w:rsidR="00672E5C" w:rsidRPr="00314185">
        <w:rPr>
          <w:rFonts w:hint="eastAsia"/>
        </w:rPr>
        <w:t>（毒薬及び劇薬であるものを除く）</w:t>
      </w:r>
      <w:r>
        <w:rPr>
          <w:rFonts w:hint="eastAsia"/>
        </w:rPr>
        <w:t>】</w:t>
      </w:r>
    </w:p>
    <w:p w14:paraId="1EC6BF50" w14:textId="264E31B1" w:rsidR="00002503" w:rsidRPr="00314185" w:rsidRDefault="00002503" w:rsidP="005514E0">
      <w:pPr>
        <w:pStyle w:val="a9"/>
      </w:pPr>
      <w:r w:rsidRPr="00314185">
        <w:rPr>
          <w:rFonts w:hint="eastAsia"/>
        </w:rPr>
        <w:t>・薬局製剤</w:t>
      </w:r>
      <w:bookmarkStart w:id="4" w:name="_Hlk218605473"/>
      <w:r w:rsidR="00672E5C" w:rsidRPr="00314185">
        <w:rPr>
          <w:rFonts w:hint="eastAsia"/>
        </w:rPr>
        <w:t>（毒薬及び劇薬であるものを除く）</w:t>
      </w:r>
      <w:bookmarkEnd w:id="4"/>
      <w:r w:rsidRPr="00314185">
        <w:rPr>
          <w:rFonts w:hint="eastAsia"/>
        </w:rPr>
        <w:t>は、需要者が直接手の触れら</w:t>
      </w:r>
      <w:r w:rsidRPr="00314185">
        <w:rPr>
          <w:rFonts w:hint="eastAsia"/>
        </w:rPr>
        <w:lastRenderedPageBreak/>
        <w:t>れない陳列設備や、鍵をかけた陳列設備に陳列する。</w:t>
      </w:r>
    </w:p>
    <w:p w14:paraId="49A61809" w14:textId="31D973DD" w:rsidR="00002503" w:rsidRPr="00314185" w:rsidRDefault="00002503" w:rsidP="005514E0">
      <w:pPr>
        <w:pStyle w:val="a9"/>
      </w:pPr>
      <w:r w:rsidRPr="00314185">
        <w:rPr>
          <w:rFonts w:hint="eastAsia"/>
        </w:rPr>
        <w:t>・薬局製剤</w:t>
      </w:r>
      <w:r w:rsidR="00672E5C" w:rsidRPr="00314185">
        <w:rPr>
          <w:rFonts w:hint="eastAsia"/>
        </w:rPr>
        <w:t>（毒薬及び劇薬であるものを除く）</w:t>
      </w:r>
      <w:r w:rsidRPr="00314185">
        <w:rPr>
          <w:rFonts w:hint="eastAsia"/>
        </w:rPr>
        <w:t>は、その陳列棚や陳列設備から１.２ｍ</w:t>
      </w:r>
      <w:r w:rsidR="00B515E1" w:rsidRPr="00314185">
        <w:rPr>
          <w:rFonts w:hint="eastAsia"/>
        </w:rPr>
        <w:t>以内</w:t>
      </w:r>
      <w:r w:rsidRPr="00314185">
        <w:rPr>
          <w:rFonts w:hint="eastAsia"/>
        </w:rPr>
        <w:t>の範囲（薬局製剤陳列区画）に需要者が進入できないような措置を設ける。</w:t>
      </w:r>
    </w:p>
    <w:p w14:paraId="03F4DF0D" w14:textId="77777777" w:rsidR="00002503" w:rsidRPr="00314185" w:rsidRDefault="00002503" w:rsidP="005514E0">
      <w:pPr>
        <w:pStyle w:val="a9"/>
      </w:pPr>
    </w:p>
    <w:p w14:paraId="641D97AA" w14:textId="24FA8EBB" w:rsidR="00002503" w:rsidRPr="00314185" w:rsidRDefault="0044335B" w:rsidP="005514E0">
      <w:pPr>
        <w:pStyle w:val="a9"/>
      </w:pPr>
      <w:r>
        <w:rPr>
          <w:rFonts w:hint="eastAsia"/>
        </w:rPr>
        <w:t>【</w:t>
      </w:r>
      <w:r w:rsidR="00002503" w:rsidRPr="00314185">
        <w:rPr>
          <w:rFonts w:hint="eastAsia"/>
        </w:rPr>
        <w:t>要指導医薬品</w:t>
      </w:r>
      <w:r>
        <w:rPr>
          <w:rFonts w:hint="eastAsia"/>
        </w:rPr>
        <w:t>】</w:t>
      </w:r>
    </w:p>
    <w:p w14:paraId="5E503976" w14:textId="77777777" w:rsidR="00002503" w:rsidRPr="00314185" w:rsidRDefault="00002503" w:rsidP="005514E0">
      <w:pPr>
        <w:pStyle w:val="a9"/>
      </w:pPr>
      <w:r w:rsidRPr="00314185">
        <w:rPr>
          <w:rFonts w:hint="eastAsia"/>
        </w:rPr>
        <w:t>・要指導医薬品は、需要者が直接手の触れられない陳列設備や、鍵をかけた陳列設備に陳列する。</w:t>
      </w:r>
    </w:p>
    <w:p w14:paraId="46B94280" w14:textId="000F7EE3" w:rsidR="00002503" w:rsidRPr="00314185" w:rsidRDefault="00002503" w:rsidP="005514E0">
      <w:pPr>
        <w:pStyle w:val="a9"/>
      </w:pPr>
      <w:r w:rsidRPr="00314185">
        <w:rPr>
          <w:rFonts w:hint="eastAsia"/>
        </w:rPr>
        <w:t>・要指導医薬品は、その陳列棚や陳列設備から１.２ｍ</w:t>
      </w:r>
      <w:r w:rsidR="00B515E1" w:rsidRPr="00314185">
        <w:rPr>
          <w:rFonts w:hint="eastAsia"/>
        </w:rPr>
        <w:t>以内</w:t>
      </w:r>
      <w:r w:rsidRPr="00314185">
        <w:rPr>
          <w:rFonts w:hint="eastAsia"/>
        </w:rPr>
        <w:t>の範囲（要指導医薬品陳列区画）に需要者が進入できないような措置を設ける。</w:t>
      </w:r>
    </w:p>
    <w:p w14:paraId="4C391226" w14:textId="77777777" w:rsidR="00002503" w:rsidRPr="00314185" w:rsidRDefault="00002503" w:rsidP="005514E0">
      <w:pPr>
        <w:pStyle w:val="a9"/>
      </w:pPr>
    </w:p>
    <w:p w14:paraId="607E05AD" w14:textId="7F3A03C5" w:rsidR="00D82C5C" w:rsidRPr="00314185" w:rsidRDefault="0044335B" w:rsidP="005514E0">
      <w:pPr>
        <w:pStyle w:val="a9"/>
      </w:pPr>
      <w:r>
        <w:rPr>
          <w:rFonts w:hint="eastAsia"/>
        </w:rPr>
        <w:t>【</w:t>
      </w:r>
      <w:r w:rsidR="00D82C5C" w:rsidRPr="00314185">
        <w:rPr>
          <w:rFonts w:hint="eastAsia"/>
        </w:rPr>
        <w:t>指定濫用防止医薬品</w:t>
      </w:r>
      <w:r w:rsidR="00B515E1" w:rsidRPr="00314185">
        <w:rPr>
          <w:rFonts w:hint="eastAsia"/>
        </w:rPr>
        <w:t>（第２類医薬品又は第３類医薬品に限る。）</w:t>
      </w:r>
      <w:r>
        <w:rPr>
          <w:rFonts w:hint="eastAsia"/>
        </w:rPr>
        <w:t>】</w:t>
      </w:r>
    </w:p>
    <w:p w14:paraId="324A20A8" w14:textId="3335183A" w:rsidR="00D82C5C" w:rsidRPr="00314185" w:rsidRDefault="00D82C5C" w:rsidP="005514E0">
      <w:pPr>
        <w:pStyle w:val="a9"/>
      </w:pPr>
      <w:r w:rsidRPr="00314185">
        <w:rPr>
          <w:rFonts w:hint="eastAsia"/>
        </w:rPr>
        <w:t>・指定濫用防止医薬品は、需要者が直接手の触れられない陳列設備や、鍵をかけた陳列設備に陳列する</w:t>
      </w:r>
      <w:r w:rsidR="006F318F" w:rsidRPr="00314185">
        <w:rPr>
          <w:rFonts w:hint="eastAsia"/>
        </w:rPr>
        <w:t>。</w:t>
      </w:r>
    </w:p>
    <w:p w14:paraId="484D1BEF" w14:textId="636135F3" w:rsidR="00B515E1" w:rsidRPr="00314185" w:rsidRDefault="00B515E1" w:rsidP="005514E0">
      <w:pPr>
        <w:pStyle w:val="a9"/>
      </w:pPr>
      <w:r w:rsidRPr="00314185">
        <w:rPr>
          <w:rFonts w:hint="eastAsia"/>
        </w:rPr>
        <w:t>・指定濫用防止医薬品は、その陳列棚や陳列設備から１.２ｍ以内の範囲（指定濫用防止医薬品陳列区画）に需要者が進入できないような措置を設ける。</w:t>
      </w:r>
    </w:p>
    <w:p w14:paraId="53110ECF" w14:textId="77777777" w:rsidR="008C6D8B" w:rsidRPr="00314185" w:rsidRDefault="008C6D8B" w:rsidP="005514E0">
      <w:pPr>
        <w:pStyle w:val="a9"/>
      </w:pPr>
    </w:p>
    <w:p w14:paraId="17B8DB44" w14:textId="1AC4C74C" w:rsidR="00D82C5C" w:rsidRPr="006A4E46" w:rsidRDefault="00D82C5C" w:rsidP="006A4E46">
      <w:pPr>
        <w:pStyle w:val="a9"/>
        <w:ind w:left="208" w:firstLineChars="100" w:firstLine="210"/>
        <w:rPr>
          <w:sz w:val="21"/>
          <w:szCs w:val="21"/>
        </w:rPr>
      </w:pPr>
      <w:r w:rsidRPr="006A4E46">
        <w:rPr>
          <w:rFonts w:hint="eastAsia"/>
          <w:sz w:val="21"/>
          <w:szCs w:val="21"/>
        </w:rPr>
        <w:t>＊必要に応じて、自薬局において</w:t>
      </w:r>
      <w:r w:rsidR="00AD5710" w:rsidRPr="006A4E46">
        <w:rPr>
          <w:rFonts w:hint="eastAsia"/>
          <w:sz w:val="21"/>
          <w:szCs w:val="21"/>
        </w:rPr>
        <w:t>以下のような</w:t>
      </w:r>
      <w:r w:rsidRPr="006A4E46">
        <w:rPr>
          <w:rFonts w:hint="eastAsia"/>
          <w:sz w:val="21"/>
          <w:szCs w:val="21"/>
        </w:rPr>
        <w:t>対策を講じ</w:t>
      </w:r>
      <w:r w:rsidR="00AD5710" w:rsidRPr="006A4E46">
        <w:rPr>
          <w:rFonts w:hint="eastAsia"/>
          <w:sz w:val="21"/>
          <w:szCs w:val="21"/>
        </w:rPr>
        <w:t>、手順書に記載すること</w:t>
      </w:r>
      <w:r w:rsidRPr="006A4E46">
        <w:rPr>
          <w:rFonts w:hint="eastAsia"/>
          <w:sz w:val="21"/>
          <w:szCs w:val="21"/>
        </w:rPr>
        <w:t>。</w:t>
      </w:r>
    </w:p>
    <w:p w14:paraId="29C084DD" w14:textId="040C8307" w:rsidR="00D82C5C" w:rsidRPr="006A4E46" w:rsidRDefault="00D82C5C" w:rsidP="006A4E46">
      <w:pPr>
        <w:pStyle w:val="a9"/>
        <w:ind w:leftChars="199" w:left="628" w:hangingChars="100" w:hanging="210"/>
        <w:rPr>
          <w:sz w:val="21"/>
          <w:szCs w:val="21"/>
        </w:rPr>
      </w:pPr>
      <w:r w:rsidRPr="006A4E46">
        <w:rPr>
          <w:rFonts w:hint="eastAsia"/>
          <w:sz w:val="21"/>
          <w:szCs w:val="21"/>
        </w:rPr>
        <w:t>・カウンターの背後に陳列するなど、購入者の直接手の届かない位置に陳列する。陳列は空箱で対応、商品カードで対応などを行う。</w:t>
      </w:r>
    </w:p>
    <w:p w14:paraId="59B5DEDC" w14:textId="4DF7303B" w:rsidR="00D82C5C" w:rsidRPr="006A4E46" w:rsidRDefault="00D82C5C" w:rsidP="006A4E46">
      <w:pPr>
        <w:pStyle w:val="a9"/>
        <w:ind w:leftChars="199" w:left="628" w:hangingChars="100" w:hanging="210"/>
        <w:rPr>
          <w:sz w:val="21"/>
          <w:szCs w:val="21"/>
        </w:rPr>
      </w:pPr>
      <w:r w:rsidRPr="006A4E46">
        <w:rPr>
          <w:rFonts w:hint="eastAsia"/>
          <w:sz w:val="21"/>
          <w:szCs w:val="21"/>
        </w:rPr>
        <w:t>・指定濫用防止医薬品</w:t>
      </w:r>
      <w:r w:rsidR="00C51E89" w:rsidRPr="006A4E46">
        <w:rPr>
          <w:rFonts w:hint="eastAsia"/>
          <w:sz w:val="21"/>
          <w:szCs w:val="21"/>
        </w:rPr>
        <w:t>を</w:t>
      </w:r>
      <w:r w:rsidRPr="006A4E46">
        <w:rPr>
          <w:rFonts w:hint="eastAsia"/>
          <w:sz w:val="21"/>
          <w:szCs w:val="21"/>
        </w:rPr>
        <w:t>在庫して</w:t>
      </w:r>
      <w:r w:rsidR="00C51E89" w:rsidRPr="006A4E46">
        <w:rPr>
          <w:rFonts w:hint="eastAsia"/>
          <w:sz w:val="21"/>
          <w:szCs w:val="21"/>
        </w:rPr>
        <w:t>いる</w:t>
      </w:r>
      <w:r w:rsidRPr="006A4E46">
        <w:rPr>
          <w:rFonts w:hint="eastAsia"/>
          <w:sz w:val="21"/>
          <w:szCs w:val="21"/>
        </w:rPr>
        <w:t>カウンター内などの場所に、従業者以外が侵入できないよう</w:t>
      </w:r>
      <w:r w:rsidR="00432F42" w:rsidRPr="006A4E46">
        <w:rPr>
          <w:rFonts w:hint="eastAsia"/>
          <w:sz w:val="21"/>
          <w:szCs w:val="21"/>
        </w:rPr>
        <w:t>に</w:t>
      </w:r>
      <w:r w:rsidRPr="006A4E46">
        <w:rPr>
          <w:rFonts w:hint="eastAsia"/>
          <w:sz w:val="21"/>
          <w:szCs w:val="21"/>
        </w:rPr>
        <w:t>する。</w:t>
      </w:r>
    </w:p>
    <w:p w14:paraId="31339030" w14:textId="20260166" w:rsidR="00D82C5C" w:rsidRPr="006A4E46" w:rsidRDefault="00D82C5C" w:rsidP="006A4E46">
      <w:pPr>
        <w:pStyle w:val="a9"/>
        <w:ind w:leftChars="199" w:left="628" w:hangingChars="100" w:hanging="210"/>
        <w:rPr>
          <w:sz w:val="21"/>
          <w:szCs w:val="21"/>
        </w:rPr>
      </w:pPr>
      <w:r w:rsidRPr="006A4E46">
        <w:rPr>
          <w:rFonts w:hint="eastAsia"/>
          <w:sz w:val="21"/>
          <w:szCs w:val="21"/>
        </w:rPr>
        <w:t>・万引き防止対策の取組みとして、</w:t>
      </w:r>
      <w:r w:rsidR="00B515E1" w:rsidRPr="006A4E46">
        <w:rPr>
          <w:rFonts w:hint="eastAsia"/>
          <w:sz w:val="21"/>
          <w:szCs w:val="21"/>
        </w:rPr>
        <w:t>在庫リストの作成や陳列棚の配置の工夫などにより</w:t>
      </w:r>
      <w:r w:rsidR="00C51E89" w:rsidRPr="006A4E46">
        <w:rPr>
          <w:rFonts w:hint="eastAsia"/>
          <w:sz w:val="21"/>
          <w:szCs w:val="21"/>
        </w:rPr>
        <w:t>、</w:t>
      </w:r>
      <w:r w:rsidR="00B515E1" w:rsidRPr="006A4E46">
        <w:rPr>
          <w:rFonts w:hint="eastAsia"/>
          <w:sz w:val="21"/>
          <w:szCs w:val="21"/>
        </w:rPr>
        <w:t>指定濫用防止医薬品</w:t>
      </w:r>
      <w:r w:rsidR="00C51E89" w:rsidRPr="006A4E46">
        <w:rPr>
          <w:rFonts w:hint="eastAsia"/>
          <w:sz w:val="21"/>
          <w:szCs w:val="21"/>
        </w:rPr>
        <w:t>の</w:t>
      </w:r>
      <w:r w:rsidR="00B515E1" w:rsidRPr="006A4E46">
        <w:rPr>
          <w:rFonts w:hint="eastAsia"/>
          <w:sz w:val="21"/>
          <w:szCs w:val="21"/>
        </w:rPr>
        <w:t>在庫状況等を</w:t>
      </w:r>
      <w:r w:rsidRPr="006A4E46">
        <w:rPr>
          <w:rFonts w:hint="eastAsia"/>
          <w:sz w:val="21"/>
          <w:szCs w:val="21"/>
        </w:rPr>
        <w:t>日頃から把握・確認を行う。</w:t>
      </w:r>
      <w:r w:rsidR="00B515E1" w:rsidRPr="006A4E46">
        <w:rPr>
          <w:rFonts w:hint="eastAsia"/>
          <w:sz w:val="21"/>
          <w:szCs w:val="21"/>
        </w:rPr>
        <w:t>また、</w:t>
      </w:r>
      <w:r w:rsidRPr="006A4E46">
        <w:rPr>
          <w:rFonts w:hint="eastAsia"/>
          <w:sz w:val="21"/>
          <w:szCs w:val="21"/>
        </w:rPr>
        <w:t>販売数と在庫数にずれがないか、定期的に確認を行う。</w:t>
      </w:r>
    </w:p>
    <w:p w14:paraId="24AF06AF" w14:textId="14B0660C" w:rsidR="00D82C5C" w:rsidRPr="006A4E46" w:rsidRDefault="00D82C5C" w:rsidP="006A4E46">
      <w:pPr>
        <w:pStyle w:val="a9"/>
        <w:ind w:leftChars="199" w:left="628" w:hangingChars="100" w:hanging="210"/>
        <w:rPr>
          <w:sz w:val="21"/>
          <w:szCs w:val="21"/>
        </w:rPr>
      </w:pPr>
      <w:r w:rsidRPr="006A4E46">
        <w:rPr>
          <w:rFonts w:hint="eastAsia"/>
          <w:sz w:val="21"/>
          <w:szCs w:val="21"/>
        </w:rPr>
        <w:t>・万引きや紛失が発見された場合は、速やかに記録し、必要に応じて関係機関に相談する。</w:t>
      </w:r>
    </w:p>
    <w:p w14:paraId="3397EB94" w14:textId="77777777" w:rsidR="00D82C5C" w:rsidRPr="00314185" w:rsidRDefault="00D82C5C" w:rsidP="005514E0">
      <w:pPr>
        <w:pStyle w:val="a9"/>
      </w:pPr>
    </w:p>
    <w:p w14:paraId="447A19FD" w14:textId="40C1B06F" w:rsidR="00002503" w:rsidRPr="00314185" w:rsidRDefault="0044335B" w:rsidP="005514E0">
      <w:pPr>
        <w:pStyle w:val="a9"/>
      </w:pPr>
      <w:r>
        <w:rPr>
          <w:rFonts w:hint="eastAsia"/>
        </w:rPr>
        <w:t>【</w:t>
      </w:r>
      <w:r w:rsidR="00002503" w:rsidRPr="00314185">
        <w:rPr>
          <w:rFonts w:hint="eastAsia"/>
        </w:rPr>
        <w:t>第１類医薬品</w:t>
      </w:r>
      <w:r>
        <w:rPr>
          <w:rFonts w:hint="eastAsia"/>
        </w:rPr>
        <w:t>】</w:t>
      </w:r>
    </w:p>
    <w:p w14:paraId="1B43E51D" w14:textId="77777777" w:rsidR="00002503" w:rsidRPr="00314185" w:rsidRDefault="00002503" w:rsidP="005514E0">
      <w:pPr>
        <w:pStyle w:val="a9"/>
      </w:pPr>
      <w:r w:rsidRPr="00314185">
        <w:rPr>
          <w:rFonts w:hint="eastAsia"/>
        </w:rPr>
        <w:t>・第１類医薬品は、需要者が直接手の触れられない陳列設備や、鍵をかけた陳列設備に陳列する。</w:t>
      </w:r>
    </w:p>
    <w:p w14:paraId="16B95A16" w14:textId="04060EED" w:rsidR="00002503" w:rsidRPr="00314185" w:rsidRDefault="00002503" w:rsidP="005514E0">
      <w:pPr>
        <w:pStyle w:val="a9"/>
      </w:pPr>
      <w:r w:rsidRPr="00314185">
        <w:rPr>
          <w:rFonts w:hint="eastAsia"/>
        </w:rPr>
        <w:t>・第１類医薬品は、その陳列棚や陳列設備から１.２ｍ</w:t>
      </w:r>
      <w:r w:rsidR="00E34E5F" w:rsidRPr="00314185">
        <w:rPr>
          <w:rFonts w:hint="eastAsia"/>
        </w:rPr>
        <w:t>以内</w:t>
      </w:r>
      <w:r w:rsidRPr="00314185">
        <w:rPr>
          <w:rFonts w:hint="eastAsia"/>
        </w:rPr>
        <w:t>の範囲（第１類医薬品陳列区画）に</w:t>
      </w:r>
      <w:r w:rsidR="006F318F" w:rsidRPr="00314185">
        <w:rPr>
          <w:rFonts w:hint="eastAsia"/>
        </w:rPr>
        <w:t>需要者</w:t>
      </w:r>
      <w:r w:rsidRPr="00314185">
        <w:rPr>
          <w:rFonts w:hint="eastAsia"/>
        </w:rPr>
        <w:t>が進入できないような措置を設ける。</w:t>
      </w:r>
    </w:p>
    <w:p w14:paraId="5FC1BB95" w14:textId="77777777" w:rsidR="00002503" w:rsidRPr="00314185" w:rsidRDefault="00002503" w:rsidP="005514E0">
      <w:pPr>
        <w:pStyle w:val="a9"/>
      </w:pPr>
    </w:p>
    <w:p w14:paraId="264628CF" w14:textId="79433ACF" w:rsidR="00002503" w:rsidRPr="00314185" w:rsidRDefault="0044335B" w:rsidP="005514E0">
      <w:pPr>
        <w:pStyle w:val="a9"/>
      </w:pPr>
      <w:r>
        <w:rPr>
          <w:rFonts w:hint="eastAsia"/>
        </w:rPr>
        <w:t>【</w:t>
      </w:r>
      <w:r w:rsidR="00002503" w:rsidRPr="00314185">
        <w:rPr>
          <w:rFonts w:hint="eastAsia"/>
        </w:rPr>
        <w:t>指定第２類医薬品</w:t>
      </w:r>
      <w:r w:rsidR="00D611D7" w:rsidRPr="00314185">
        <w:rPr>
          <w:rFonts w:hint="eastAsia"/>
        </w:rPr>
        <w:t>（指定濫用防止医薬品を除く）</w:t>
      </w:r>
      <w:r>
        <w:rPr>
          <w:rFonts w:hint="eastAsia"/>
        </w:rPr>
        <w:t>】</w:t>
      </w:r>
    </w:p>
    <w:p w14:paraId="6C985354" w14:textId="777758E2" w:rsidR="00002503" w:rsidRPr="00314185" w:rsidRDefault="00002503" w:rsidP="005514E0">
      <w:pPr>
        <w:pStyle w:val="a9"/>
      </w:pPr>
      <w:r w:rsidRPr="00314185">
        <w:rPr>
          <w:rFonts w:hint="eastAsia"/>
        </w:rPr>
        <w:t>・指定第２類医薬品は、情報提供を行う場所から７ｍ以内の範囲に陳列する。ただし、鍵をかけた陳列設備に陳列した場合や第１類医薬品と同様に陳列設備から１.２ｍ</w:t>
      </w:r>
      <w:r w:rsidR="008D64F4" w:rsidRPr="00314185">
        <w:rPr>
          <w:rFonts w:hint="eastAsia"/>
        </w:rPr>
        <w:t>以内</w:t>
      </w:r>
      <w:r w:rsidRPr="00314185">
        <w:rPr>
          <w:rFonts w:hint="eastAsia"/>
        </w:rPr>
        <w:t>の範囲に、</w:t>
      </w:r>
      <w:r w:rsidR="006F318F" w:rsidRPr="00314185">
        <w:rPr>
          <w:rFonts w:hint="eastAsia"/>
        </w:rPr>
        <w:t>需要者</w:t>
      </w:r>
      <w:r w:rsidRPr="00314185">
        <w:rPr>
          <w:rFonts w:hint="eastAsia"/>
        </w:rPr>
        <w:t>が進入できないような措置をした場合は適用外とする。</w:t>
      </w:r>
    </w:p>
    <w:p w14:paraId="2AC1BE52" w14:textId="77777777" w:rsidR="00002503" w:rsidRPr="00314185" w:rsidRDefault="00002503" w:rsidP="005514E0">
      <w:pPr>
        <w:pStyle w:val="a9"/>
      </w:pPr>
    </w:p>
    <w:p w14:paraId="65AF0C8E" w14:textId="23341C80" w:rsidR="00002503" w:rsidRPr="00314185" w:rsidRDefault="0044335B" w:rsidP="006A4E46">
      <w:pPr>
        <w:pStyle w:val="a9"/>
        <w:ind w:leftChars="0" w:left="0" w:firstLineChars="0" w:firstLine="0"/>
      </w:pPr>
      <w:r>
        <w:rPr>
          <w:rFonts w:hint="eastAsia"/>
        </w:rPr>
        <w:t>（２）</w:t>
      </w:r>
      <w:r w:rsidR="00002503" w:rsidRPr="00314185">
        <w:rPr>
          <w:rFonts w:hint="eastAsia"/>
        </w:rPr>
        <w:t>その他、陳列に関する事項</w:t>
      </w:r>
    </w:p>
    <w:p w14:paraId="07818958" w14:textId="77777777" w:rsidR="00002503" w:rsidRPr="00314185" w:rsidRDefault="00002503" w:rsidP="005514E0">
      <w:pPr>
        <w:pStyle w:val="a9"/>
      </w:pPr>
      <w:r w:rsidRPr="00314185">
        <w:rPr>
          <w:rFonts w:hint="eastAsia"/>
        </w:rPr>
        <w:t>・第２類・第３類医薬品の陳列区画で空箱を利用して要指導医薬品、第１類医薬品の製品情報を示す場合には、空箱であることを明示するとともに、</w:t>
      </w:r>
      <w:r w:rsidRPr="00314185">
        <w:rPr>
          <w:rFonts w:hint="eastAsia"/>
        </w:rPr>
        <w:lastRenderedPageBreak/>
        <w:t>薬剤師による情報提供を受けた上で購入する必要がある旨を表示する。</w:t>
      </w:r>
    </w:p>
    <w:p w14:paraId="0F7E9BB6" w14:textId="48668407" w:rsidR="00002503" w:rsidRPr="00314185" w:rsidRDefault="00002503" w:rsidP="005514E0">
      <w:pPr>
        <w:pStyle w:val="a9"/>
      </w:pPr>
      <w:r w:rsidRPr="00314185">
        <w:rPr>
          <w:rFonts w:hint="eastAsia"/>
        </w:rPr>
        <w:t>・薬局医薬品</w:t>
      </w:r>
      <w:r w:rsidR="00672E5C" w:rsidRPr="00314185">
        <w:rPr>
          <w:rFonts w:hint="eastAsia"/>
        </w:rPr>
        <w:t>（薬局製剤（毒薬及び劇薬であるものを除く）を除く）</w:t>
      </w:r>
      <w:r w:rsidRPr="00314185">
        <w:rPr>
          <w:rFonts w:hint="eastAsia"/>
        </w:rPr>
        <w:t>は、調剤室以外の場所に陳列してはならないが、薬局製剤については、需要者に対し、空箱やリスト等を利用した製品情報の提供を実施することは可能である。なお、薬局医薬品の保管等に関しては、医療安全管理指針等に定めたものと併せて実施する。</w:t>
      </w:r>
    </w:p>
    <w:p w14:paraId="07284513" w14:textId="77777777" w:rsidR="00002503" w:rsidRPr="00314185" w:rsidRDefault="00002503" w:rsidP="005514E0">
      <w:pPr>
        <w:pStyle w:val="a9"/>
      </w:pPr>
      <w:r w:rsidRPr="00314185">
        <w:rPr>
          <w:rFonts w:hint="eastAsia"/>
        </w:rPr>
        <w:t>・直射日光の暴露や粉塵による汚染等、周囲の環境に留意し、医薬品を保管する。</w:t>
      </w:r>
    </w:p>
    <w:p w14:paraId="2EEEA6F8" w14:textId="2D0D2514" w:rsidR="00002503" w:rsidRPr="00314185" w:rsidRDefault="00002503" w:rsidP="00314185">
      <w:pPr>
        <w:pStyle w:val="a9"/>
        <w:ind w:leftChars="0" w:left="0" w:firstLineChars="0" w:firstLine="0"/>
      </w:pPr>
    </w:p>
    <w:p w14:paraId="57E657D4" w14:textId="77777777" w:rsidR="00002503" w:rsidRDefault="00002503" w:rsidP="005514E0">
      <w:pPr>
        <w:rPr>
          <w:rFonts w:ascii="ＭＳ 明朝" w:hAnsi="ＭＳ 明朝"/>
          <w:sz w:val="24"/>
        </w:rPr>
      </w:pPr>
      <w:r w:rsidRPr="00314185">
        <w:rPr>
          <w:rFonts w:ascii="ＭＳ 明朝" w:hAnsi="ＭＳ 明朝" w:hint="eastAsia"/>
          <w:sz w:val="24"/>
        </w:rPr>
        <w:t>（３）医薬品の貯蔵・廃棄</w:t>
      </w:r>
    </w:p>
    <w:p w14:paraId="6A9CF857" w14:textId="52DF19FA" w:rsidR="0044335B" w:rsidRPr="0044335B" w:rsidRDefault="0044335B" w:rsidP="0044335B">
      <w:pPr>
        <w:pStyle w:val="a9"/>
      </w:pPr>
      <w:r w:rsidRPr="00314185">
        <w:rPr>
          <w:rFonts w:hint="eastAsia"/>
        </w:rPr>
        <w:t>・期限切れや商品の劣化を防ぐため定期的に点検を行い、在庫品の先入れ･先出しに努める。</w:t>
      </w:r>
    </w:p>
    <w:p w14:paraId="3AC44A7D" w14:textId="77777777" w:rsidR="00002503" w:rsidRPr="00314185" w:rsidRDefault="00002503" w:rsidP="005514E0">
      <w:pPr>
        <w:pStyle w:val="a9"/>
      </w:pPr>
      <w:r w:rsidRPr="00314185">
        <w:rPr>
          <w:rFonts w:hint="eastAsia"/>
        </w:rPr>
        <w:t>・商品の特性を考慮し、適正な保管並びに廃棄等を行う。</w:t>
      </w:r>
    </w:p>
    <w:p w14:paraId="176A7B86" w14:textId="77777777" w:rsidR="00002503" w:rsidRPr="00314185" w:rsidRDefault="00002503" w:rsidP="005514E0">
      <w:pPr>
        <w:rPr>
          <w:rFonts w:ascii="ＭＳ 明朝" w:hAnsi="ＭＳ 明朝"/>
          <w:sz w:val="24"/>
        </w:rPr>
      </w:pPr>
    </w:p>
    <w:p w14:paraId="6B117C8C" w14:textId="77777777" w:rsidR="00002503" w:rsidRPr="00314185" w:rsidRDefault="00002503" w:rsidP="005514E0">
      <w:pPr>
        <w:rPr>
          <w:rFonts w:ascii="ＭＳ ゴシック" w:eastAsia="ＭＳ ゴシック" w:hAnsi="ＭＳ ゴシック"/>
          <w:sz w:val="24"/>
        </w:rPr>
      </w:pPr>
      <w:r w:rsidRPr="00314185">
        <w:rPr>
          <w:rFonts w:ascii="ＭＳ ゴシック" w:eastAsia="ＭＳ ゴシック" w:hAnsi="ＭＳ ゴシック" w:hint="eastAsia"/>
          <w:sz w:val="24"/>
        </w:rPr>
        <w:t>４．情報提供する場所（情報提供場所）</w:t>
      </w:r>
      <w:r w:rsidRPr="00314185">
        <w:rPr>
          <w:rFonts w:ascii="ＭＳ 明朝" w:hAnsi="ＭＳ 明朝" w:hint="eastAsia"/>
          <w:sz w:val="24"/>
        </w:rPr>
        <w:t>（□はシーン別の例）</w:t>
      </w:r>
    </w:p>
    <w:p w14:paraId="18E401E5" w14:textId="77777777" w:rsidR="00002503" w:rsidRPr="00314185" w:rsidRDefault="00002503" w:rsidP="005514E0">
      <w:pPr>
        <w:pStyle w:val="a9"/>
      </w:pPr>
      <w:r w:rsidRPr="00314185">
        <w:rPr>
          <w:rFonts w:hint="eastAsia"/>
        </w:rPr>
        <w:t>□１カ所で全て行う場合</w:t>
      </w:r>
    </w:p>
    <w:p w14:paraId="7E296B8E" w14:textId="62EB740D" w:rsidR="00002503" w:rsidRPr="00314185" w:rsidRDefault="00002503" w:rsidP="005514E0">
      <w:pPr>
        <w:pStyle w:val="a9"/>
      </w:pPr>
      <w:r w:rsidRPr="00314185">
        <w:rPr>
          <w:rFonts w:hint="eastAsia"/>
        </w:rPr>
        <w:t>・当薬局では、①調剤室に近接、②</w:t>
      </w:r>
      <w:r w:rsidR="002B43BC" w:rsidRPr="00314185">
        <w:rPr>
          <w:rFonts w:hint="eastAsia"/>
        </w:rPr>
        <w:t>薬局製剤</w:t>
      </w:r>
      <w:r w:rsidRPr="00314185">
        <w:rPr>
          <w:rFonts w:hint="eastAsia"/>
        </w:rPr>
        <w:t>陳列区画に近接、③要指導医薬品陳列区画に近接、④第１類医薬品陳列区画に近接、</w:t>
      </w:r>
      <w:r w:rsidR="008965FD" w:rsidRPr="00314185">
        <w:rPr>
          <w:rFonts w:hint="eastAsia"/>
        </w:rPr>
        <w:t>⑤</w:t>
      </w:r>
      <w:r w:rsidRPr="00314185">
        <w:rPr>
          <w:rFonts w:hint="eastAsia"/>
        </w:rPr>
        <w:t>指定第２類医薬品の陳列</w:t>
      </w:r>
      <w:r w:rsidR="00D54A2C" w:rsidRPr="00314185">
        <w:rPr>
          <w:rFonts w:hint="eastAsia"/>
        </w:rPr>
        <w:t>設備</w:t>
      </w:r>
      <w:r w:rsidRPr="00314185">
        <w:rPr>
          <w:rFonts w:hint="eastAsia"/>
        </w:rPr>
        <w:t>から７ｍ以内、</w:t>
      </w:r>
      <w:r w:rsidR="008C6D8B" w:rsidRPr="00314185">
        <w:rPr>
          <w:rFonts w:hint="eastAsia"/>
        </w:rPr>
        <w:t>⑥指定濫用防止医薬品</w:t>
      </w:r>
      <w:r w:rsidR="00D54A2C" w:rsidRPr="00314185">
        <w:rPr>
          <w:rFonts w:hint="eastAsia"/>
        </w:rPr>
        <w:t>の</w:t>
      </w:r>
      <w:r w:rsidR="008C6D8B" w:rsidRPr="00314185">
        <w:rPr>
          <w:rFonts w:hint="eastAsia"/>
        </w:rPr>
        <w:t>陳列</w:t>
      </w:r>
      <w:r w:rsidR="00D54A2C" w:rsidRPr="00314185">
        <w:rPr>
          <w:rFonts w:hint="eastAsia"/>
        </w:rPr>
        <w:t>設備</w:t>
      </w:r>
      <w:r w:rsidR="000115C2" w:rsidRPr="00314185">
        <w:rPr>
          <w:rFonts w:hint="eastAsia"/>
        </w:rPr>
        <w:t>から７ｍ以内</w:t>
      </w:r>
      <w:r w:rsidR="008C6D8B" w:rsidRPr="00314185">
        <w:rPr>
          <w:rFonts w:hint="eastAsia"/>
        </w:rPr>
        <w:t>、</w:t>
      </w:r>
      <w:r w:rsidRPr="00314185">
        <w:rPr>
          <w:rFonts w:hint="eastAsia"/>
        </w:rPr>
        <w:t>の全てを満たす位置に情報提供場所を設置し、情報提供場所において、調剤された薬剤、薬局製剤、要指導医薬品、一般用医薬品及び薬局医薬品の全てについての情報提供を行う。</w:t>
      </w:r>
    </w:p>
    <w:p w14:paraId="16101DBA" w14:textId="77777777" w:rsidR="00002503" w:rsidRPr="00314185" w:rsidRDefault="00002503" w:rsidP="005514E0">
      <w:pPr>
        <w:pStyle w:val="a9"/>
      </w:pPr>
      <w:r w:rsidRPr="00314185">
        <w:rPr>
          <w:rFonts w:hint="eastAsia"/>
        </w:rPr>
        <w:t>□情報提供場所を複数設置する場合</w:t>
      </w:r>
    </w:p>
    <w:p w14:paraId="035114DB" w14:textId="3AEF2DE6" w:rsidR="00002503" w:rsidRPr="00314185" w:rsidRDefault="00002503" w:rsidP="005514E0">
      <w:pPr>
        <w:pStyle w:val="a9"/>
      </w:pPr>
      <w:r w:rsidRPr="00314185">
        <w:rPr>
          <w:rFonts w:hint="eastAsia"/>
        </w:rPr>
        <w:t>・当薬局では、調剤された薬剤及び薬局医薬品に関しては、調剤室に近接した位置に情報提供場所を設置し、そこで情報提供を行う。</w:t>
      </w:r>
      <w:r w:rsidR="002B43BC" w:rsidRPr="00314185">
        <w:rPr>
          <w:rFonts w:hint="eastAsia"/>
        </w:rPr>
        <w:t>薬局製剤</w:t>
      </w:r>
      <w:r w:rsidRPr="00314185">
        <w:rPr>
          <w:rFonts w:hint="eastAsia"/>
        </w:rPr>
        <w:t>、要指導医薬品、第１類・第２類・第３類医薬品に関しては、①薬局製剤陳列区画に近接、②要指導医薬品陳列区画に近接、③第１類医薬品陳列区画に近接、④指定第２類医薬品の陳列</w:t>
      </w:r>
      <w:r w:rsidR="005F734D" w:rsidRPr="00314185">
        <w:rPr>
          <w:rFonts w:hint="eastAsia"/>
        </w:rPr>
        <w:t>設備</w:t>
      </w:r>
      <w:r w:rsidRPr="00314185">
        <w:rPr>
          <w:rFonts w:hint="eastAsia"/>
        </w:rPr>
        <w:t>から７ｍ以内、</w:t>
      </w:r>
      <w:r w:rsidR="008C6D8B" w:rsidRPr="00314185">
        <w:rPr>
          <w:rFonts w:hint="eastAsia"/>
        </w:rPr>
        <w:t>⑤指定濫用防止医薬品</w:t>
      </w:r>
      <w:r w:rsidR="005F734D" w:rsidRPr="00314185">
        <w:rPr>
          <w:rFonts w:hint="eastAsia"/>
        </w:rPr>
        <w:t>の</w:t>
      </w:r>
      <w:r w:rsidR="008C6D8B" w:rsidRPr="00314185">
        <w:rPr>
          <w:rFonts w:hint="eastAsia"/>
        </w:rPr>
        <w:t>陳列</w:t>
      </w:r>
      <w:r w:rsidR="005F734D" w:rsidRPr="00314185">
        <w:rPr>
          <w:rFonts w:hint="eastAsia"/>
        </w:rPr>
        <w:t>設備</w:t>
      </w:r>
      <w:r w:rsidR="000115C2" w:rsidRPr="00314185">
        <w:rPr>
          <w:rFonts w:hint="eastAsia"/>
        </w:rPr>
        <w:t>から７ｍ以内</w:t>
      </w:r>
      <w:r w:rsidR="008C6D8B" w:rsidRPr="00314185">
        <w:rPr>
          <w:rFonts w:hint="eastAsia"/>
        </w:rPr>
        <w:t>、</w:t>
      </w:r>
      <w:r w:rsidRPr="00314185">
        <w:rPr>
          <w:rFonts w:hint="eastAsia"/>
        </w:rPr>
        <w:t>を満たす位置に情報提供場所を設置し、そこで情報提供を行う。</w:t>
      </w:r>
    </w:p>
    <w:p w14:paraId="5899D672" w14:textId="77777777" w:rsidR="00002503" w:rsidRPr="00314185" w:rsidRDefault="00002503" w:rsidP="005514E0">
      <w:pPr>
        <w:pStyle w:val="a9"/>
      </w:pPr>
      <w:r w:rsidRPr="00314185">
        <w:rPr>
          <w:rFonts w:hint="eastAsia"/>
        </w:rPr>
        <w:t>□複数階に情報提供場所を設置する場合</w:t>
      </w:r>
    </w:p>
    <w:p w14:paraId="20C4B8CC" w14:textId="486C3C6B" w:rsidR="00002503" w:rsidRPr="00314185" w:rsidRDefault="00002503" w:rsidP="005514E0">
      <w:pPr>
        <w:pStyle w:val="a9"/>
      </w:pPr>
      <w:r w:rsidRPr="00314185">
        <w:rPr>
          <w:rFonts w:hint="eastAsia"/>
        </w:rPr>
        <w:t>・当薬局では、○階以外の情報提供場所は、上記と同様の基準で各階に設置する。</w:t>
      </w:r>
    </w:p>
    <w:p w14:paraId="3944F1B7" w14:textId="77777777" w:rsidR="005374FF" w:rsidRPr="00314185" w:rsidRDefault="005374FF" w:rsidP="005374FF">
      <w:pPr>
        <w:pStyle w:val="a9"/>
      </w:pPr>
      <w:r w:rsidRPr="00314185">
        <w:rPr>
          <w:rFonts w:hint="eastAsia"/>
        </w:rPr>
        <w:t>□オンライン服薬指導を薬局から実施する場合</w:t>
      </w:r>
    </w:p>
    <w:p w14:paraId="24F9D3FF" w14:textId="77777777" w:rsidR="005374FF" w:rsidRPr="00314185" w:rsidRDefault="005374FF" w:rsidP="005374FF">
      <w:pPr>
        <w:pStyle w:val="a9"/>
        <w:rPr>
          <w:i/>
        </w:rPr>
      </w:pPr>
      <w:r w:rsidRPr="00314185">
        <w:rPr>
          <w:rFonts w:hint="eastAsia"/>
        </w:rPr>
        <w:t>・当薬局では、調剤された薬剤に関する情報提供を映像及び音声の送受信により相手の状態を相互に認識しながら通話することが可能な方法（オンライン服薬指導）で行う場合に関しては、調剤室に近接した位置に情報提供場所を設置し、そこで情報提供を行う</w:t>
      </w:r>
      <w:r w:rsidRPr="00314185">
        <w:rPr>
          <w:rFonts w:hint="eastAsia"/>
          <w:i/>
        </w:rPr>
        <w:t>。</w:t>
      </w:r>
    </w:p>
    <w:p w14:paraId="1F46A14D" w14:textId="77777777" w:rsidR="005374FF" w:rsidRPr="00314185" w:rsidRDefault="005374FF" w:rsidP="005374FF">
      <w:pPr>
        <w:pStyle w:val="a9"/>
      </w:pPr>
      <w:r w:rsidRPr="00314185">
        <w:rPr>
          <w:rFonts w:hint="eastAsia"/>
        </w:rPr>
        <w:t>□オンライン服薬指導を薬局以外の場所から実施する場合</w:t>
      </w:r>
    </w:p>
    <w:p w14:paraId="5352BC62" w14:textId="329436DB" w:rsidR="008C6D8B" w:rsidRPr="00314185" w:rsidRDefault="005374FF" w:rsidP="00045A6F">
      <w:pPr>
        <w:pStyle w:val="a9"/>
      </w:pPr>
      <w:r w:rsidRPr="00314185">
        <w:rPr>
          <w:rFonts w:hint="eastAsia"/>
        </w:rPr>
        <w:t>・当薬局では、調剤された薬剤に関する情報提供を映像及び音声の送受信により相手の状態を相互に認識しながら通話することが可能な方法（オンライン服薬指導）で行う場合であって、当薬局の薬剤師が薬局以外で行う場</w:t>
      </w:r>
      <w:r w:rsidRPr="00314185">
        <w:rPr>
          <w:rFonts w:hint="eastAsia"/>
        </w:rPr>
        <w:lastRenderedPageBreak/>
        <w:t>合に関しては、①調剤を行う薬剤師と連絡をとることが可能</w:t>
      </w:r>
      <w:r w:rsidR="00BE7116" w:rsidRPr="00314185">
        <w:rPr>
          <w:rFonts w:hint="eastAsia"/>
        </w:rPr>
        <w:t>であること</w:t>
      </w:r>
      <w:r w:rsidRPr="00314185">
        <w:rPr>
          <w:rFonts w:hint="eastAsia"/>
        </w:rPr>
        <w:t>、②対面による服薬指導と同程度に患者のプライバシーに配慮がなされている</w:t>
      </w:r>
      <w:r w:rsidR="00BE7116" w:rsidRPr="00314185">
        <w:rPr>
          <w:rFonts w:hint="eastAsia"/>
        </w:rPr>
        <w:t>こと</w:t>
      </w:r>
      <w:r w:rsidRPr="00314185">
        <w:rPr>
          <w:rFonts w:hint="eastAsia"/>
        </w:rPr>
        <w:t>、③必要に応じて対面による服薬指導（当薬局の他の薬剤師を含む）への移行が可能</w:t>
      </w:r>
      <w:r w:rsidR="00BE7116" w:rsidRPr="00314185">
        <w:rPr>
          <w:rFonts w:hint="eastAsia"/>
        </w:rPr>
        <w:t>であること</w:t>
      </w:r>
      <w:r w:rsidRPr="00314185">
        <w:rPr>
          <w:rFonts w:hint="eastAsia"/>
        </w:rPr>
        <w:t>、④対象患者の調剤録の内容の共有が可能</w:t>
      </w:r>
      <w:r w:rsidR="00BE7116" w:rsidRPr="00314185">
        <w:rPr>
          <w:rFonts w:hint="eastAsia"/>
        </w:rPr>
        <w:t>であること</w:t>
      </w:r>
      <w:r w:rsidRPr="00314185">
        <w:rPr>
          <w:rFonts w:hint="eastAsia"/>
        </w:rPr>
        <w:t>、</w:t>
      </w:r>
      <w:r w:rsidR="00BE7116" w:rsidRPr="00314185">
        <w:rPr>
          <w:rFonts w:hint="eastAsia"/>
        </w:rPr>
        <w:t>の全て</w:t>
      </w:r>
      <w:r w:rsidRPr="00314185">
        <w:rPr>
          <w:rFonts w:hint="eastAsia"/>
        </w:rPr>
        <w:t>を満たす位置に情報提供場所を設置し、そこで情報提供を行う。</w:t>
      </w:r>
    </w:p>
    <w:p w14:paraId="35F22B5F" w14:textId="77777777" w:rsidR="00002503" w:rsidRPr="00314185" w:rsidRDefault="00002503" w:rsidP="005514E0">
      <w:pPr>
        <w:ind w:left="418" w:hangingChars="174" w:hanging="418"/>
        <w:rPr>
          <w:rFonts w:ascii="ＭＳ 明朝" w:hAnsi="ＭＳ 明朝"/>
          <w:sz w:val="24"/>
        </w:rPr>
      </w:pPr>
    </w:p>
    <w:p w14:paraId="2676BD5F" w14:textId="6388B381" w:rsidR="00002503" w:rsidRPr="00314185" w:rsidRDefault="00002503" w:rsidP="005514E0">
      <w:pPr>
        <w:rPr>
          <w:rFonts w:ascii="ＭＳ ゴシック" w:eastAsia="ＭＳ ゴシック" w:hAnsi="ＭＳ ゴシック"/>
          <w:sz w:val="24"/>
        </w:rPr>
      </w:pPr>
      <w:r w:rsidRPr="00314185">
        <w:rPr>
          <w:rFonts w:ascii="ＭＳ ゴシック" w:eastAsia="ＭＳ ゴシック" w:hAnsi="ＭＳ ゴシック" w:hint="eastAsia"/>
          <w:sz w:val="24"/>
        </w:rPr>
        <w:t>５．情報の提供</w:t>
      </w:r>
      <w:r w:rsidR="00665320" w:rsidRPr="00314185">
        <w:rPr>
          <w:rFonts w:ascii="ＭＳ ゴシック" w:eastAsia="ＭＳ ゴシック" w:hAnsi="ＭＳ ゴシック" w:hint="eastAsia"/>
          <w:sz w:val="24"/>
        </w:rPr>
        <w:t>及び</w:t>
      </w:r>
      <w:r w:rsidRPr="00314185">
        <w:rPr>
          <w:rFonts w:ascii="ＭＳ ゴシック" w:eastAsia="ＭＳ ゴシック" w:hAnsi="ＭＳ ゴシック" w:hint="eastAsia"/>
          <w:sz w:val="24"/>
        </w:rPr>
        <w:t>指導</w:t>
      </w:r>
    </w:p>
    <w:p w14:paraId="344BA188" w14:textId="079341C0" w:rsidR="00002503" w:rsidRPr="00314185" w:rsidRDefault="0044335B" w:rsidP="006A4E46">
      <w:pPr>
        <w:pStyle w:val="a9"/>
        <w:ind w:leftChars="0" w:left="0" w:firstLineChars="0" w:firstLine="0"/>
      </w:pPr>
      <w:r>
        <w:rPr>
          <w:rFonts w:hint="eastAsia"/>
        </w:rPr>
        <w:t>（１）</w:t>
      </w:r>
      <w:r w:rsidR="00002503" w:rsidRPr="00314185">
        <w:rPr>
          <w:rFonts w:hint="eastAsia"/>
        </w:rPr>
        <w:t>調剤された薬剤及び全ての医薬品の情報提供</w:t>
      </w:r>
    </w:p>
    <w:p w14:paraId="5480A4D7" w14:textId="77777777" w:rsidR="00002503" w:rsidRPr="00314185" w:rsidRDefault="00002503" w:rsidP="005514E0">
      <w:pPr>
        <w:pStyle w:val="a9"/>
      </w:pPr>
      <w:r w:rsidRPr="00314185">
        <w:rPr>
          <w:rFonts w:hint="eastAsia"/>
        </w:rPr>
        <w:t>・調剤された薬剤及び全ての医薬品についての情報提供に先立ち、使用者の状況を十分に把握し、個々の使用者に即した個別に必要な情報を提供し、薬学的知見に基づく指導を行う。</w:t>
      </w:r>
    </w:p>
    <w:p w14:paraId="66409C0D" w14:textId="374F99D0" w:rsidR="00002503" w:rsidRPr="00314185" w:rsidRDefault="00002503" w:rsidP="005514E0">
      <w:pPr>
        <w:pStyle w:val="a9"/>
      </w:pPr>
      <w:r w:rsidRPr="00314185">
        <w:rPr>
          <w:rFonts w:hint="eastAsia"/>
        </w:rPr>
        <w:t>・調剤された薬剤については、患者の薬剤</w:t>
      </w:r>
      <w:r w:rsidR="000B3506" w:rsidRPr="00314185">
        <w:rPr>
          <w:rFonts w:hint="eastAsia"/>
        </w:rPr>
        <w:t>服用</w:t>
      </w:r>
      <w:r w:rsidRPr="00314185">
        <w:rPr>
          <w:rFonts w:hint="eastAsia"/>
        </w:rPr>
        <w:t>歴その他の情報を一元的かつ経時的に管理できる手帳（以下、</w:t>
      </w:r>
      <w:bookmarkStart w:id="5" w:name="_Hlk219372023"/>
      <w:r w:rsidR="0009030C">
        <w:rPr>
          <w:rFonts w:hint="eastAsia"/>
        </w:rPr>
        <w:t>お薬</w:t>
      </w:r>
      <w:bookmarkEnd w:id="5"/>
      <w:r w:rsidRPr="00314185">
        <w:rPr>
          <w:rFonts w:hint="eastAsia"/>
        </w:rPr>
        <w:t>手帳と略す</w:t>
      </w:r>
      <w:r w:rsidR="002A1FE4">
        <w:rPr>
          <w:rFonts w:hint="eastAsia"/>
        </w:rPr>
        <w:t>（電子版お薬手帳を含む）</w:t>
      </w:r>
      <w:r w:rsidRPr="00314185">
        <w:rPr>
          <w:rFonts w:hint="eastAsia"/>
        </w:rPr>
        <w:t>）を所持しない場合はその所持を勧奨し、</w:t>
      </w:r>
      <w:r w:rsidR="0009030C" w:rsidRPr="0009030C">
        <w:rPr>
          <w:rFonts w:hint="eastAsia"/>
        </w:rPr>
        <w:t>お薬</w:t>
      </w:r>
      <w:r w:rsidRPr="00314185">
        <w:rPr>
          <w:rFonts w:hint="eastAsia"/>
        </w:rPr>
        <w:t>手帳を所持する場合は、必要に応じ、</w:t>
      </w:r>
      <w:r w:rsidR="0009030C" w:rsidRPr="0009030C">
        <w:rPr>
          <w:rFonts w:hint="eastAsia"/>
        </w:rPr>
        <w:t>お薬</w:t>
      </w:r>
      <w:r w:rsidRPr="00314185">
        <w:rPr>
          <w:rFonts w:hint="eastAsia"/>
        </w:rPr>
        <w:t>手帳を活用した情報の提供及び指導を行う。薬剤師</w:t>
      </w:r>
      <w:r w:rsidR="00C51E89" w:rsidRPr="00314185">
        <w:rPr>
          <w:rFonts w:hint="eastAsia"/>
        </w:rPr>
        <w:t>は、</w:t>
      </w:r>
      <w:r w:rsidRPr="00314185">
        <w:rPr>
          <w:rFonts w:hint="eastAsia"/>
        </w:rPr>
        <w:t>薬機法、薬剤師法並びにその他関連法規に則った情報提供等を行う。</w:t>
      </w:r>
    </w:p>
    <w:p w14:paraId="0F2C09F3" w14:textId="4326F613" w:rsidR="005374FF" w:rsidRPr="00314185" w:rsidRDefault="005374FF" w:rsidP="005374FF">
      <w:pPr>
        <w:pStyle w:val="a9"/>
      </w:pPr>
      <w:r w:rsidRPr="00314185">
        <w:rPr>
          <w:rFonts w:hint="eastAsia"/>
        </w:rPr>
        <w:t>・調剤された薬剤に関する情報提供を映像及び音声の送受信により相手の状態を相互に認識しながら通話することが可能な方法（オンライン服薬指導）で行う場合に関しては、上記のほか、「オンライン服薬指導の実施要領について」（令和４年９月30日付薬生発0930第1号厚生労働省医薬・生活衛生局長通知）に定められた事項を遵守し、薬学的知見に基づく指導および情報提供等を行う。</w:t>
      </w:r>
    </w:p>
    <w:p w14:paraId="57AF97A8" w14:textId="0A01AB41" w:rsidR="00002503" w:rsidRPr="00F01D84" w:rsidRDefault="00002503" w:rsidP="005514E0">
      <w:pPr>
        <w:pStyle w:val="a9"/>
      </w:pPr>
      <w:r w:rsidRPr="00F01D84">
        <w:rPr>
          <w:rFonts w:hint="eastAsia"/>
        </w:rPr>
        <w:t>・</w:t>
      </w:r>
      <w:r w:rsidR="000320B5" w:rsidRPr="00F01D84">
        <w:rPr>
          <w:rFonts w:hint="eastAsia"/>
        </w:rPr>
        <w:t>医薬品</w:t>
      </w:r>
      <w:r w:rsidRPr="00F01D84">
        <w:rPr>
          <w:rFonts w:hint="eastAsia"/>
        </w:rPr>
        <w:t>を使用する者が</w:t>
      </w:r>
      <w:r w:rsidR="0009030C" w:rsidRPr="0009030C">
        <w:rPr>
          <w:rFonts w:hint="eastAsia"/>
        </w:rPr>
        <w:t>お薬</w:t>
      </w:r>
      <w:r w:rsidRPr="00F01D84">
        <w:rPr>
          <w:rFonts w:hint="eastAsia"/>
        </w:rPr>
        <w:t>手帳を所持しない場合は、その所持を勧奨し、所持する場合は、必要に応じ、当該</w:t>
      </w:r>
      <w:r w:rsidR="0009030C" w:rsidRPr="0009030C">
        <w:rPr>
          <w:rFonts w:hint="eastAsia"/>
        </w:rPr>
        <w:t>お薬</w:t>
      </w:r>
      <w:r w:rsidRPr="00F01D84">
        <w:rPr>
          <w:rFonts w:hint="eastAsia"/>
        </w:rPr>
        <w:t>手帳を活用した情報提供を及び指導を行う。</w:t>
      </w:r>
    </w:p>
    <w:p w14:paraId="42322E90" w14:textId="77777777" w:rsidR="00002503" w:rsidRPr="00314185" w:rsidRDefault="00002503" w:rsidP="005514E0">
      <w:pPr>
        <w:pStyle w:val="a9"/>
      </w:pPr>
      <w:r w:rsidRPr="00F01D84">
        <w:rPr>
          <w:rFonts w:hint="eastAsia"/>
        </w:rPr>
        <w:t>・必要に応じて使用中の継続的服薬指導等の実施を検討する。</w:t>
      </w:r>
    </w:p>
    <w:p w14:paraId="1A311A90" w14:textId="6E01DA87" w:rsidR="00002503" w:rsidRPr="00314185" w:rsidRDefault="00002503" w:rsidP="005514E0">
      <w:pPr>
        <w:pStyle w:val="a9"/>
      </w:pPr>
      <w:r w:rsidRPr="00314185">
        <w:rPr>
          <w:rFonts w:hint="eastAsia"/>
        </w:rPr>
        <w:t>・薬局医薬品</w:t>
      </w:r>
      <w:r w:rsidR="00E13B6D" w:rsidRPr="00314185">
        <w:rPr>
          <w:rFonts w:hint="eastAsia"/>
        </w:rPr>
        <w:t>（薬局製剤を除く）</w:t>
      </w:r>
      <w:r w:rsidRPr="00314185">
        <w:rPr>
          <w:rFonts w:hint="eastAsia"/>
        </w:rPr>
        <w:t>の販売に際しては、「薬局医薬品の取扱いについて」（平成26年</w:t>
      </w:r>
      <w:r w:rsidR="00BC7346" w:rsidRPr="00314185">
        <w:rPr>
          <w:rFonts w:hint="eastAsia"/>
        </w:rPr>
        <w:t>３</w:t>
      </w:r>
      <w:r w:rsidRPr="00314185">
        <w:rPr>
          <w:rFonts w:hint="eastAsia"/>
        </w:rPr>
        <w:t>月18日、薬食発0318第４号　厚生労働省医薬食品局長通知）</w:t>
      </w:r>
      <w:bookmarkStart w:id="6" w:name="_Hlk218527893"/>
      <w:r w:rsidR="00243A7B" w:rsidRPr="00314185">
        <w:rPr>
          <w:rFonts w:hint="eastAsia"/>
        </w:rPr>
        <w:t>、</w:t>
      </w:r>
      <w:r w:rsidR="00E13B6D" w:rsidRPr="00314185">
        <w:rPr>
          <w:rFonts w:hint="eastAsia"/>
        </w:rPr>
        <w:t>「処方箋医薬品以外の医療用医薬品の販売方法等の再周知について」（令和４年８月５日、薬生発0805第23号　厚生労働省医薬・生活衛生局長通知）</w:t>
      </w:r>
      <w:bookmarkEnd w:id="6"/>
      <w:r w:rsidR="00243A7B" w:rsidRPr="00314185">
        <w:rPr>
          <w:rFonts w:hint="eastAsia"/>
        </w:rPr>
        <w:t>及び</w:t>
      </w:r>
      <w:r w:rsidR="006F318F" w:rsidRPr="00314185">
        <w:rPr>
          <w:rFonts w:hint="eastAsia"/>
        </w:rPr>
        <w:t>関連法規</w:t>
      </w:r>
      <w:r w:rsidRPr="00314185">
        <w:rPr>
          <w:rFonts w:hint="eastAsia"/>
        </w:rPr>
        <w:t>に定められた服薬指導や添付文書</w:t>
      </w:r>
      <w:r w:rsidR="00034752">
        <w:rPr>
          <w:rFonts w:hint="eastAsia"/>
        </w:rPr>
        <w:t>等</w:t>
      </w:r>
      <w:r w:rsidRPr="00314185">
        <w:rPr>
          <w:rFonts w:hint="eastAsia"/>
        </w:rPr>
        <w:t>の交付等を行う。</w:t>
      </w:r>
    </w:p>
    <w:p w14:paraId="332C6E0A" w14:textId="77777777" w:rsidR="004A0B00" w:rsidRPr="00314185" w:rsidRDefault="004A0B00" w:rsidP="005514E0">
      <w:pPr>
        <w:pStyle w:val="a9"/>
      </w:pPr>
    </w:p>
    <w:p w14:paraId="30C74DC9" w14:textId="4D060FC0" w:rsidR="00BC46FE" w:rsidRPr="00314185" w:rsidRDefault="00F816AE" w:rsidP="00E93590">
      <w:pPr>
        <w:pStyle w:val="a9"/>
      </w:pPr>
      <w:r w:rsidRPr="00314185">
        <w:rPr>
          <w:rFonts w:hint="eastAsia"/>
        </w:rPr>
        <w:t>【</w:t>
      </w:r>
      <w:r w:rsidR="00AA6303" w:rsidRPr="00314185">
        <w:rPr>
          <w:rFonts w:hint="eastAsia"/>
        </w:rPr>
        <w:t>要指導医薬品</w:t>
      </w:r>
      <w:r w:rsidRPr="00314185">
        <w:rPr>
          <w:rFonts w:hint="eastAsia"/>
        </w:rPr>
        <w:t>】</w:t>
      </w:r>
    </w:p>
    <w:p w14:paraId="7FBE030C" w14:textId="5A000A73" w:rsidR="00E93590" w:rsidRPr="00314185" w:rsidRDefault="00002503" w:rsidP="005A1C2E">
      <w:pPr>
        <w:pStyle w:val="a9"/>
      </w:pPr>
      <w:r w:rsidRPr="00314185">
        <w:rPr>
          <w:rFonts w:hint="eastAsia"/>
        </w:rPr>
        <w:t>・関連法規に定められた内容を薬剤師が対面で書面等を用いて情報提供・指導を行うとともに、情報提供内容の理解</w:t>
      </w:r>
      <w:r w:rsidR="00F322AA" w:rsidRPr="00F322AA">
        <w:rPr>
          <w:rFonts w:hint="eastAsia"/>
        </w:rPr>
        <w:t>及び質問の有無</w:t>
      </w:r>
      <w:r w:rsidRPr="00314185">
        <w:rPr>
          <w:rFonts w:hint="eastAsia"/>
        </w:rPr>
        <w:t>について確認を行う。</w:t>
      </w:r>
    </w:p>
    <w:p w14:paraId="5C97639B" w14:textId="48EA7C0E" w:rsidR="00F816AE" w:rsidRPr="00314185" w:rsidRDefault="00F816AE" w:rsidP="00F816AE">
      <w:pPr>
        <w:pStyle w:val="a9"/>
        <w:ind w:leftChars="68" w:left="424" w:hangingChars="117" w:hanging="281"/>
      </w:pPr>
      <w:r w:rsidRPr="00314185">
        <w:rPr>
          <w:rFonts w:hint="eastAsia"/>
        </w:rPr>
        <w:t>・情報提供ができない場合、使用者の適正な使用を確保することができないと認められる場合は販売しない。</w:t>
      </w:r>
    </w:p>
    <w:p w14:paraId="772F4B58" w14:textId="77777777" w:rsidR="00BC46FE" w:rsidRDefault="00BC46FE" w:rsidP="00E93590">
      <w:pPr>
        <w:pStyle w:val="a9"/>
      </w:pPr>
    </w:p>
    <w:p w14:paraId="40723560" w14:textId="77777777" w:rsidR="003C1FCD" w:rsidRPr="00314185" w:rsidRDefault="003C1FCD" w:rsidP="00E93590">
      <w:pPr>
        <w:pStyle w:val="a9"/>
      </w:pPr>
    </w:p>
    <w:p w14:paraId="1A7E98A9" w14:textId="32657DB2" w:rsidR="00BC46FE" w:rsidRPr="00314185" w:rsidRDefault="00F816AE" w:rsidP="00E93590">
      <w:pPr>
        <w:pStyle w:val="a9"/>
      </w:pPr>
      <w:r w:rsidRPr="00314185">
        <w:rPr>
          <w:rFonts w:hint="eastAsia"/>
        </w:rPr>
        <w:lastRenderedPageBreak/>
        <w:t>【</w:t>
      </w:r>
      <w:r w:rsidR="00AA6303" w:rsidRPr="00314185">
        <w:rPr>
          <w:rFonts w:hint="eastAsia"/>
        </w:rPr>
        <w:t>指定濫用防止医薬品</w:t>
      </w:r>
      <w:r w:rsidRPr="00314185">
        <w:rPr>
          <w:rFonts w:hint="eastAsia"/>
        </w:rPr>
        <w:t>】</w:t>
      </w:r>
    </w:p>
    <w:p w14:paraId="09F5E21D" w14:textId="5502E0A3" w:rsidR="008C6D8B" w:rsidRPr="00314185" w:rsidRDefault="008C6D8B" w:rsidP="000115C2">
      <w:pPr>
        <w:pStyle w:val="a9"/>
        <w:rPr>
          <w:vertAlign w:val="superscript"/>
        </w:rPr>
      </w:pPr>
      <w:r w:rsidRPr="00314185">
        <w:rPr>
          <w:rFonts w:hint="eastAsia"/>
        </w:rPr>
        <w:t>・</w:t>
      </w:r>
      <w:r w:rsidR="00FE6DFB" w:rsidRPr="00314185">
        <w:rPr>
          <w:rFonts w:hint="eastAsia"/>
        </w:rPr>
        <w:t>OTC医薬品の各区分で</w:t>
      </w:r>
      <w:r w:rsidR="000115C2" w:rsidRPr="00314185">
        <w:rPr>
          <w:rFonts w:hint="eastAsia"/>
        </w:rPr>
        <w:t>定められている事項のほか、</w:t>
      </w:r>
      <w:r w:rsidR="006F318F" w:rsidRPr="00314185">
        <w:rPr>
          <w:rFonts w:hint="eastAsia"/>
        </w:rPr>
        <w:t>関連法規</w:t>
      </w:r>
      <w:r w:rsidRPr="00314185">
        <w:rPr>
          <w:rFonts w:hint="eastAsia"/>
        </w:rPr>
        <w:t>に定められた内容</w:t>
      </w:r>
      <w:r w:rsidR="00713774" w:rsidRPr="00314185">
        <w:rPr>
          <w:rFonts w:hint="eastAsia"/>
        </w:rPr>
        <w:t>（指定濫用防止医薬品の濫用をした場合における保健衛生上の危害の発生のおそれがある旨等）</w:t>
      </w:r>
      <w:r w:rsidRPr="00314185">
        <w:rPr>
          <w:rFonts w:hint="eastAsia"/>
        </w:rPr>
        <w:t>を薬剤師又は登録販売者が</w:t>
      </w:r>
      <w:r w:rsidR="00E92531" w:rsidRPr="00314185">
        <w:rPr>
          <w:rFonts w:hint="eastAsia"/>
        </w:rPr>
        <w:t>対面で</w:t>
      </w:r>
      <w:r w:rsidR="00F816AE" w:rsidRPr="00314185">
        <w:rPr>
          <w:rFonts w:hint="eastAsia"/>
        </w:rPr>
        <w:t>指定濫用防止医薬品</w:t>
      </w:r>
      <w:r w:rsidR="006F318F" w:rsidRPr="00314185">
        <w:rPr>
          <w:rFonts w:hint="eastAsia"/>
        </w:rPr>
        <w:t>説明</w:t>
      </w:r>
      <w:r w:rsidR="00F816AE" w:rsidRPr="00314185">
        <w:rPr>
          <w:rFonts w:hint="eastAsia"/>
        </w:rPr>
        <w:t>事項</w:t>
      </w:r>
      <w:r w:rsidR="00713774" w:rsidRPr="00314185">
        <w:rPr>
          <w:rFonts w:hint="eastAsia"/>
        </w:rPr>
        <w:t>＜別添（１）＞</w:t>
      </w:r>
      <w:r w:rsidRPr="00314185">
        <w:rPr>
          <w:rFonts w:hint="eastAsia"/>
        </w:rPr>
        <w:t>等</w:t>
      </w:r>
      <w:proofErr w:type="gramStart"/>
      <w:r w:rsidR="000F1905">
        <w:rPr>
          <w:rFonts w:hint="eastAsia"/>
        </w:rPr>
        <w:t>を</w:t>
      </w:r>
      <w:proofErr w:type="gramEnd"/>
      <w:r w:rsidR="00081CED">
        <w:rPr>
          <w:rFonts w:hint="eastAsia"/>
        </w:rPr>
        <w:t>書面等</w:t>
      </w:r>
      <w:proofErr w:type="gramStart"/>
      <w:r w:rsidR="00081CED">
        <w:rPr>
          <w:rFonts w:hint="eastAsia"/>
        </w:rPr>
        <w:t>を</w:t>
      </w:r>
      <w:proofErr w:type="gramEnd"/>
      <w:r w:rsidRPr="00314185">
        <w:rPr>
          <w:rFonts w:hint="eastAsia"/>
        </w:rPr>
        <w:t>用いて情報提供するとともに、情報提供内容の理解</w:t>
      </w:r>
      <w:r w:rsidR="00F322AA" w:rsidRPr="00F322AA">
        <w:rPr>
          <w:rFonts w:hint="eastAsia"/>
        </w:rPr>
        <w:t>及び質問の有無</w:t>
      </w:r>
      <w:r w:rsidRPr="00314185">
        <w:rPr>
          <w:rFonts w:hint="eastAsia"/>
        </w:rPr>
        <w:t>について確認を行う。</w:t>
      </w:r>
    </w:p>
    <w:p w14:paraId="7053AE3C" w14:textId="57E2B54F" w:rsidR="008C6D8B" w:rsidRPr="00314185" w:rsidRDefault="008C6D8B" w:rsidP="008C6D8B">
      <w:pPr>
        <w:pStyle w:val="a9"/>
      </w:pPr>
      <w:r w:rsidRPr="00314185">
        <w:rPr>
          <w:rFonts w:hint="eastAsia"/>
        </w:rPr>
        <w:t>・情報提供ができない場合、使用者の適正な使用を確保することができないと認められる場合は販売しない。</w:t>
      </w:r>
    </w:p>
    <w:p w14:paraId="4D02ADE1" w14:textId="77777777" w:rsidR="00BC46FE" w:rsidRPr="00314185" w:rsidRDefault="00BC46FE" w:rsidP="005514E0">
      <w:pPr>
        <w:pStyle w:val="a9"/>
      </w:pPr>
    </w:p>
    <w:p w14:paraId="65841376" w14:textId="5DDEC57B" w:rsidR="00AA6303" w:rsidRPr="00314185" w:rsidRDefault="00F816AE" w:rsidP="005514E0">
      <w:pPr>
        <w:pStyle w:val="a9"/>
      </w:pPr>
      <w:r w:rsidRPr="00314185">
        <w:rPr>
          <w:rFonts w:hint="eastAsia"/>
        </w:rPr>
        <w:t>【</w:t>
      </w:r>
      <w:r w:rsidR="00665320" w:rsidRPr="00314185">
        <w:rPr>
          <w:rFonts w:hint="eastAsia"/>
        </w:rPr>
        <w:t>薬局製剤</w:t>
      </w:r>
      <w:r w:rsidR="00D366F1" w:rsidRPr="00314185">
        <w:rPr>
          <w:rFonts w:hint="eastAsia"/>
        </w:rPr>
        <w:t>（毒薬及び劇薬であるものを除く）</w:t>
      </w:r>
      <w:r w:rsidR="00665320" w:rsidRPr="00314185">
        <w:rPr>
          <w:rFonts w:hint="eastAsia"/>
        </w:rPr>
        <w:t>、</w:t>
      </w:r>
      <w:r w:rsidR="00AA6303" w:rsidRPr="00314185">
        <w:rPr>
          <w:rFonts w:hint="eastAsia"/>
        </w:rPr>
        <w:t>第1類医薬品</w:t>
      </w:r>
      <w:r w:rsidRPr="00314185">
        <w:rPr>
          <w:rFonts w:hint="eastAsia"/>
        </w:rPr>
        <w:t>】</w:t>
      </w:r>
    </w:p>
    <w:p w14:paraId="46FEC87D" w14:textId="3F86746B" w:rsidR="00002503" w:rsidRPr="00314185" w:rsidRDefault="00002503" w:rsidP="005514E0">
      <w:pPr>
        <w:pStyle w:val="a9"/>
      </w:pPr>
      <w:r w:rsidRPr="00314185">
        <w:rPr>
          <w:rFonts w:hint="eastAsia"/>
        </w:rPr>
        <w:t>・関連法規に定められた内容を薬剤師が</w:t>
      </w:r>
      <w:r w:rsidR="00E92531" w:rsidRPr="00314185">
        <w:rPr>
          <w:rFonts w:hint="eastAsia"/>
        </w:rPr>
        <w:t>対面で</w:t>
      </w:r>
      <w:r w:rsidRPr="00314185">
        <w:rPr>
          <w:rFonts w:hint="eastAsia"/>
        </w:rPr>
        <w:t>書面等を用いて情報提供するとともに、情報提供内容の理解</w:t>
      </w:r>
      <w:r w:rsidR="00F322AA" w:rsidRPr="00F322AA">
        <w:rPr>
          <w:rFonts w:hint="eastAsia"/>
        </w:rPr>
        <w:t>及び質問の有無</w:t>
      </w:r>
      <w:r w:rsidRPr="00314185">
        <w:rPr>
          <w:rFonts w:hint="eastAsia"/>
        </w:rPr>
        <w:t>について確認を行う。</w:t>
      </w:r>
    </w:p>
    <w:p w14:paraId="2E31B802" w14:textId="234F5F48" w:rsidR="005A1C2E" w:rsidRPr="00314185" w:rsidRDefault="005A1C2E" w:rsidP="005A1C2E">
      <w:pPr>
        <w:pStyle w:val="a9"/>
        <w:ind w:leftChars="68" w:left="424" w:hangingChars="117" w:hanging="281"/>
      </w:pPr>
      <w:r w:rsidRPr="00314185">
        <w:rPr>
          <w:rFonts w:hint="eastAsia"/>
        </w:rPr>
        <w:t>・情報提供ができない場合、使用者の適正な使用を確保することができないと認められる場合は販売しない。</w:t>
      </w:r>
    </w:p>
    <w:p w14:paraId="0CE22067" w14:textId="1410695A" w:rsidR="00AA6303" w:rsidRPr="00314185" w:rsidRDefault="00AA6303" w:rsidP="005514E0">
      <w:pPr>
        <w:pStyle w:val="a9"/>
      </w:pPr>
    </w:p>
    <w:p w14:paraId="46F974C6" w14:textId="54A65ADD" w:rsidR="004A0B00" w:rsidRPr="00314185" w:rsidRDefault="00F816AE" w:rsidP="005514E0">
      <w:pPr>
        <w:pStyle w:val="a9"/>
      </w:pPr>
      <w:r w:rsidRPr="00314185">
        <w:rPr>
          <w:rFonts w:hint="eastAsia"/>
        </w:rPr>
        <w:t>【</w:t>
      </w:r>
      <w:r w:rsidR="00AA6303" w:rsidRPr="00314185">
        <w:rPr>
          <w:rFonts w:hint="eastAsia"/>
        </w:rPr>
        <w:t>第２類医薬品、第３類医薬品</w:t>
      </w:r>
      <w:r w:rsidRPr="00314185">
        <w:rPr>
          <w:rFonts w:hint="eastAsia"/>
        </w:rPr>
        <w:t>】</w:t>
      </w:r>
    </w:p>
    <w:p w14:paraId="37F2D44F" w14:textId="77777777" w:rsidR="00002503" w:rsidRPr="00314185" w:rsidRDefault="00002503" w:rsidP="005514E0">
      <w:pPr>
        <w:pStyle w:val="a9"/>
      </w:pPr>
      <w:r w:rsidRPr="00314185">
        <w:rPr>
          <w:rFonts w:hint="eastAsia"/>
        </w:rPr>
        <w:t>・第２類医薬品及び第３類医薬品については、薬剤師または登録販売者が必要に応じ、情報提供を行う。</w:t>
      </w:r>
    </w:p>
    <w:p w14:paraId="79C79D15" w14:textId="77777777" w:rsidR="00002503" w:rsidRPr="00314185" w:rsidRDefault="00002503" w:rsidP="005514E0">
      <w:pPr>
        <w:pStyle w:val="a9"/>
      </w:pPr>
    </w:p>
    <w:p w14:paraId="79E22C48" w14:textId="374E0B23" w:rsidR="00002503" w:rsidRPr="00314185" w:rsidRDefault="0044335B" w:rsidP="006A4E46">
      <w:pPr>
        <w:pStyle w:val="a9"/>
        <w:ind w:leftChars="0" w:left="0" w:firstLineChars="0" w:firstLine="0"/>
      </w:pPr>
      <w:r>
        <w:rPr>
          <w:rFonts w:hint="eastAsia"/>
        </w:rPr>
        <w:t>（２）</w:t>
      </w:r>
      <w:r w:rsidR="00002503" w:rsidRPr="00314185">
        <w:rPr>
          <w:rFonts w:hint="eastAsia"/>
        </w:rPr>
        <w:t>需要者から説明が不要である旨の意思表示があった場合</w:t>
      </w:r>
      <w:r w:rsidR="00F816AE" w:rsidRPr="00314185">
        <w:rPr>
          <w:rFonts w:hint="eastAsia"/>
        </w:rPr>
        <w:t>の対応</w:t>
      </w:r>
    </w:p>
    <w:p w14:paraId="74C9B785" w14:textId="26C56686" w:rsidR="00002503" w:rsidRPr="00314185" w:rsidRDefault="00002503" w:rsidP="005514E0">
      <w:pPr>
        <w:pStyle w:val="a9"/>
      </w:pPr>
      <w:r w:rsidRPr="00314185">
        <w:rPr>
          <w:rFonts w:hint="eastAsia"/>
        </w:rPr>
        <w:t>・要指導医薬品の販売に当たっては、需要者から説明が不要である旨の意思表示があったとしても、情報の収集や提供を行う。また、情報提供等ができない場合</w:t>
      </w:r>
      <w:r w:rsidR="00E92531" w:rsidRPr="00314185">
        <w:rPr>
          <w:rFonts w:hint="eastAsia"/>
        </w:rPr>
        <w:t>、使用者の適正な使用を確保することができないと認められる場合</w:t>
      </w:r>
      <w:r w:rsidRPr="00314185">
        <w:rPr>
          <w:rFonts w:hint="eastAsia"/>
        </w:rPr>
        <w:t>は、要指導医薬品を販売しない。</w:t>
      </w:r>
    </w:p>
    <w:p w14:paraId="520DAFCB" w14:textId="55CA7DC9" w:rsidR="00A535E9" w:rsidRPr="00314185" w:rsidRDefault="00A535E9" w:rsidP="005514E0">
      <w:pPr>
        <w:pStyle w:val="a9"/>
      </w:pPr>
      <w:r w:rsidRPr="00314185">
        <w:rPr>
          <w:rFonts w:hint="eastAsia"/>
        </w:rPr>
        <w:t>・指定濫用防止医薬品の販売に当たっては、</w:t>
      </w:r>
      <w:r w:rsidR="00DD4CEF" w:rsidRPr="00314185">
        <w:rPr>
          <w:rFonts w:hint="eastAsia"/>
        </w:rPr>
        <w:t>需要者から説明が不要である旨の意思表示があったとしても、情報の収集や提供を行う。また、</w:t>
      </w:r>
      <w:r w:rsidRPr="00314185">
        <w:rPr>
          <w:rFonts w:hint="eastAsia"/>
        </w:rPr>
        <w:t>情報提供ができない場合、使用者の適正な使用を確保することができないと認められる場合は販売しない。</w:t>
      </w:r>
    </w:p>
    <w:p w14:paraId="799262C6" w14:textId="77777777" w:rsidR="00002503" w:rsidRPr="00314185" w:rsidRDefault="00002503" w:rsidP="005514E0">
      <w:pPr>
        <w:pStyle w:val="a9"/>
      </w:pPr>
      <w:r w:rsidRPr="00314185">
        <w:rPr>
          <w:rFonts w:hint="eastAsia"/>
        </w:rPr>
        <w:t>・第１類医薬品の販売に当たっては、需要者から説明が不要である旨の意思表示があっても、当該医薬品の使用の適否を判断するために必要な情報収集は不可欠である。その結果、薬剤師が必要と判断する情報は、適切に提供を行う。</w:t>
      </w:r>
    </w:p>
    <w:p w14:paraId="7FE430B3" w14:textId="77777777" w:rsidR="00002503" w:rsidRPr="00314185" w:rsidRDefault="00002503" w:rsidP="005514E0">
      <w:pPr>
        <w:pStyle w:val="a9"/>
      </w:pPr>
      <w:r w:rsidRPr="00314185">
        <w:rPr>
          <w:rFonts w:hint="eastAsia"/>
        </w:rPr>
        <w:t>・第２類医薬品、第３類医薬品の販売に当たっても、薬剤師が必要と判断する情報は、適切に提供する。</w:t>
      </w:r>
    </w:p>
    <w:p w14:paraId="702D3D15" w14:textId="77777777" w:rsidR="00002503" w:rsidRPr="00314185" w:rsidRDefault="00002503" w:rsidP="00A535E9">
      <w:pPr>
        <w:pStyle w:val="a9"/>
        <w:ind w:leftChars="0" w:left="0" w:firstLineChars="0" w:firstLine="0"/>
      </w:pPr>
    </w:p>
    <w:p w14:paraId="128D4ACA" w14:textId="480E13E2" w:rsidR="00002503" w:rsidRPr="00314185" w:rsidRDefault="0044335B" w:rsidP="006A4E46">
      <w:pPr>
        <w:pStyle w:val="a9"/>
        <w:ind w:leftChars="0" w:left="0" w:firstLineChars="0" w:firstLine="0"/>
      </w:pPr>
      <w:r>
        <w:rPr>
          <w:rFonts w:hint="eastAsia"/>
        </w:rPr>
        <w:t>（３）</w:t>
      </w:r>
      <w:r w:rsidR="00002503" w:rsidRPr="00314185">
        <w:rPr>
          <w:rFonts w:hint="eastAsia"/>
        </w:rPr>
        <w:t>一般従事者から専門家への取次ぎ</w:t>
      </w:r>
    </w:p>
    <w:p w14:paraId="517ADA1C" w14:textId="77777777" w:rsidR="00002503" w:rsidRPr="00314185" w:rsidRDefault="00002503" w:rsidP="005514E0">
      <w:pPr>
        <w:pStyle w:val="a9"/>
      </w:pPr>
      <w:r w:rsidRPr="00314185">
        <w:rPr>
          <w:rFonts w:hint="eastAsia"/>
        </w:rPr>
        <w:t>・一般従事者は、需要者に対して、法令に定められた医薬品に関する情報提供を行ってはならない。</w:t>
      </w:r>
    </w:p>
    <w:p w14:paraId="710E3CE2" w14:textId="77777777" w:rsidR="00002503" w:rsidRPr="00314185" w:rsidRDefault="00002503" w:rsidP="005514E0">
      <w:pPr>
        <w:pStyle w:val="a9"/>
      </w:pPr>
      <w:r w:rsidRPr="00314185">
        <w:rPr>
          <w:rFonts w:hint="eastAsia"/>
        </w:rPr>
        <w:t>・一般従事者が需要者から医薬品に関する質問等を受けた場合は、専門家への取次ぎを行う。</w:t>
      </w:r>
    </w:p>
    <w:p w14:paraId="51C669AD" w14:textId="77777777" w:rsidR="00081CED" w:rsidRDefault="00081CED" w:rsidP="005514E0">
      <w:pPr>
        <w:rPr>
          <w:rFonts w:ascii="ＭＳ 明朝" w:hAnsi="ＭＳ 明朝"/>
          <w:sz w:val="24"/>
        </w:rPr>
      </w:pPr>
    </w:p>
    <w:p w14:paraId="15E4F447" w14:textId="77777777" w:rsidR="00F1447F" w:rsidRPr="00F1447F" w:rsidRDefault="00F1447F" w:rsidP="005514E0">
      <w:pPr>
        <w:rPr>
          <w:rFonts w:ascii="ＭＳ 明朝" w:hAnsi="ＭＳ 明朝"/>
          <w:sz w:val="24"/>
        </w:rPr>
      </w:pPr>
    </w:p>
    <w:p w14:paraId="7AE83FF1" w14:textId="5F1D9A98" w:rsidR="00002503" w:rsidRPr="00314185" w:rsidRDefault="0044335B" w:rsidP="006A4E46">
      <w:pPr>
        <w:rPr>
          <w:rFonts w:ascii="ＭＳ 明朝" w:hAnsi="ＭＳ 明朝"/>
          <w:sz w:val="24"/>
        </w:rPr>
      </w:pPr>
      <w:r>
        <w:rPr>
          <w:rFonts w:ascii="ＭＳ 明朝" w:hAnsi="ＭＳ 明朝" w:hint="eastAsia"/>
          <w:sz w:val="24"/>
        </w:rPr>
        <w:lastRenderedPageBreak/>
        <w:t>（４）</w:t>
      </w:r>
      <w:r w:rsidR="00002503" w:rsidRPr="00314185">
        <w:rPr>
          <w:rFonts w:ascii="ＭＳ 明朝" w:hAnsi="ＭＳ 明朝" w:hint="eastAsia"/>
          <w:sz w:val="24"/>
        </w:rPr>
        <w:t>薬局における掲示</w:t>
      </w:r>
    </w:p>
    <w:p w14:paraId="38C9AE66" w14:textId="0F7B43F7" w:rsidR="003B0E37" w:rsidRPr="00314185" w:rsidRDefault="003B0E37" w:rsidP="00233E1A">
      <w:pPr>
        <w:ind w:leftChars="100" w:left="450" w:hangingChars="100" w:hanging="240"/>
        <w:rPr>
          <w:rFonts w:ascii="ＭＳ 明朝" w:hAnsi="ＭＳ 明朝"/>
          <w:sz w:val="24"/>
        </w:rPr>
      </w:pPr>
      <w:r w:rsidRPr="00314185">
        <w:rPr>
          <w:rFonts w:ascii="ＭＳ 明朝" w:hAnsi="ＭＳ 明朝" w:hint="eastAsia"/>
          <w:sz w:val="24"/>
        </w:rPr>
        <w:t>・薬局又は店舗の管理及び運営に関する事項</w:t>
      </w:r>
      <w:r w:rsidR="00C260FC" w:rsidRPr="00314185">
        <w:rPr>
          <w:rFonts w:ascii="ＭＳ 明朝" w:hAnsi="ＭＳ 明朝" w:hint="eastAsia"/>
          <w:sz w:val="24"/>
        </w:rPr>
        <w:t>を掲示する。</w:t>
      </w:r>
      <w:r w:rsidRPr="00314185">
        <w:rPr>
          <w:rFonts w:ascii="ＭＳ 明朝" w:hAnsi="ＭＳ 明朝" w:hint="eastAsia"/>
          <w:sz w:val="24"/>
        </w:rPr>
        <w:t>（＜別添（</w:t>
      </w:r>
      <w:r w:rsidR="00FE6DFB" w:rsidRPr="00314185">
        <w:rPr>
          <w:rFonts w:ascii="ＭＳ 明朝" w:hAnsi="ＭＳ 明朝" w:hint="eastAsia"/>
          <w:sz w:val="24"/>
        </w:rPr>
        <w:t>２</w:t>
      </w:r>
      <w:r w:rsidRPr="00314185">
        <w:rPr>
          <w:rFonts w:ascii="ＭＳ 明朝" w:hAnsi="ＭＳ 明朝" w:hint="eastAsia"/>
          <w:sz w:val="24"/>
        </w:rPr>
        <w:t>）＞参照）</w:t>
      </w:r>
    </w:p>
    <w:p w14:paraId="3AE9F67D" w14:textId="3D95EAEC" w:rsidR="00002503" w:rsidRPr="00314185" w:rsidRDefault="003B0E37" w:rsidP="00233E1A">
      <w:pPr>
        <w:ind w:leftChars="100" w:left="450" w:hangingChars="100" w:hanging="240"/>
        <w:rPr>
          <w:rFonts w:ascii="ＭＳ 明朝" w:hAnsi="ＭＳ 明朝"/>
          <w:sz w:val="24"/>
        </w:rPr>
      </w:pPr>
      <w:r w:rsidRPr="00314185">
        <w:rPr>
          <w:rFonts w:ascii="ＭＳ 明朝" w:hAnsi="ＭＳ 明朝" w:hint="eastAsia"/>
          <w:sz w:val="24"/>
        </w:rPr>
        <w:t>・</w:t>
      </w:r>
      <w:r w:rsidR="00865C9E">
        <w:rPr>
          <w:rFonts w:ascii="ＭＳ 明朝" w:hAnsi="ＭＳ 明朝" w:hint="eastAsia"/>
          <w:sz w:val="24"/>
        </w:rPr>
        <w:t>薬局製剤、</w:t>
      </w:r>
      <w:r w:rsidRPr="00314185">
        <w:rPr>
          <w:rFonts w:ascii="ＭＳ 明朝" w:hAnsi="ＭＳ 明朝" w:hint="eastAsia"/>
          <w:sz w:val="24"/>
        </w:rPr>
        <w:t>要指導医薬品及び一般用医薬品の販売に関する制度に関する事項</w:t>
      </w:r>
      <w:r w:rsidR="00C260FC" w:rsidRPr="00314185">
        <w:rPr>
          <w:rFonts w:ascii="ＭＳ 明朝" w:hAnsi="ＭＳ 明朝" w:hint="eastAsia"/>
          <w:sz w:val="24"/>
        </w:rPr>
        <w:t>を掲示する。</w:t>
      </w:r>
      <w:r w:rsidRPr="00314185">
        <w:rPr>
          <w:rFonts w:ascii="ＭＳ 明朝" w:hAnsi="ＭＳ 明朝" w:hint="eastAsia"/>
          <w:sz w:val="24"/>
        </w:rPr>
        <w:t>（＜別添（</w:t>
      </w:r>
      <w:r w:rsidR="00FE6DFB" w:rsidRPr="00314185">
        <w:rPr>
          <w:rFonts w:ascii="ＭＳ 明朝" w:hAnsi="ＭＳ 明朝" w:hint="eastAsia"/>
          <w:sz w:val="24"/>
        </w:rPr>
        <w:t>３</w:t>
      </w:r>
      <w:r w:rsidRPr="00314185">
        <w:rPr>
          <w:rFonts w:ascii="ＭＳ 明朝" w:hAnsi="ＭＳ 明朝" w:hint="eastAsia"/>
          <w:sz w:val="24"/>
        </w:rPr>
        <w:t>）＞参照）</w:t>
      </w:r>
    </w:p>
    <w:p w14:paraId="3CA1EFA7" w14:textId="02E3150D" w:rsidR="00002503" w:rsidRPr="00314185" w:rsidRDefault="00002503" w:rsidP="005514E0">
      <w:pPr>
        <w:pStyle w:val="a9"/>
      </w:pPr>
      <w:r w:rsidRPr="00314185">
        <w:rPr>
          <w:rFonts w:hint="eastAsia"/>
        </w:rPr>
        <w:t>・</w:t>
      </w:r>
      <w:r w:rsidR="00DE0176" w:rsidRPr="00314185">
        <w:rPr>
          <w:rFonts w:hint="eastAsia"/>
        </w:rPr>
        <w:t>「</w:t>
      </w:r>
      <w:r w:rsidRPr="00314185">
        <w:rPr>
          <w:rFonts w:hint="eastAsia"/>
        </w:rPr>
        <w:t>指定第２類医薬品を購入し</w:t>
      </w:r>
      <w:r w:rsidR="00DE0176" w:rsidRPr="00314185">
        <w:rPr>
          <w:rFonts w:hint="eastAsia"/>
        </w:rPr>
        <w:t>ようとする場合は</w:t>
      </w:r>
      <w:r w:rsidRPr="00314185">
        <w:rPr>
          <w:rFonts w:hint="eastAsia"/>
        </w:rPr>
        <w:t>、当該指定第２類医薬品の禁忌を確認すること及び当該指定２類医薬品の使用について専門家に相談することを勧める旨」の表示を情報提供設備や金銭の授受を行う場所など需要者が認識しやすい場所へ掲示をする。</w:t>
      </w:r>
      <w:r w:rsidR="00A535E9" w:rsidRPr="00314185">
        <w:rPr>
          <w:rFonts w:hint="eastAsia"/>
        </w:rPr>
        <w:t>（＜別添（</w:t>
      </w:r>
      <w:r w:rsidR="00FE6DFB" w:rsidRPr="00314185">
        <w:rPr>
          <w:rFonts w:hint="eastAsia"/>
        </w:rPr>
        <w:t>４</w:t>
      </w:r>
      <w:r w:rsidR="00A535E9" w:rsidRPr="00314185">
        <w:rPr>
          <w:rFonts w:hint="eastAsia"/>
        </w:rPr>
        <w:t>）＞参照）</w:t>
      </w:r>
    </w:p>
    <w:p w14:paraId="1625D893" w14:textId="6FD5B268" w:rsidR="00DE0176" w:rsidRDefault="00C260FC" w:rsidP="003C1FCD">
      <w:pPr>
        <w:pStyle w:val="a9"/>
      </w:pPr>
      <w:r w:rsidRPr="00314185">
        <w:rPr>
          <w:rFonts w:hint="eastAsia"/>
        </w:rPr>
        <w:t>・</w:t>
      </w:r>
      <w:r w:rsidR="00DE0176" w:rsidRPr="00314185">
        <w:rPr>
          <w:rFonts w:hint="eastAsia"/>
        </w:rPr>
        <w:t>「</w:t>
      </w:r>
      <w:r w:rsidRPr="00314185">
        <w:rPr>
          <w:rFonts w:hint="eastAsia"/>
        </w:rPr>
        <w:t>指定濫用防止医薬品を購入し</w:t>
      </w:r>
      <w:r w:rsidR="00DE0176" w:rsidRPr="00314185">
        <w:rPr>
          <w:rFonts w:hint="eastAsia"/>
        </w:rPr>
        <w:t>ようとする場合は、</w:t>
      </w:r>
      <w:r w:rsidRPr="00314185">
        <w:rPr>
          <w:rFonts w:hint="eastAsia"/>
        </w:rPr>
        <w:t>当該指定濫用防止医薬品の使用について専門家に相談することを勧める旨」の表示を情報提供設備や金銭の授受を行う場所など需要者が認識しやすい場所へ掲示をする。（＜別添（</w:t>
      </w:r>
      <w:r w:rsidR="00FE6DFB" w:rsidRPr="00314185">
        <w:rPr>
          <w:rFonts w:hint="eastAsia"/>
        </w:rPr>
        <w:t>５</w:t>
      </w:r>
      <w:r w:rsidRPr="00314185">
        <w:rPr>
          <w:rFonts w:hint="eastAsia"/>
        </w:rPr>
        <w:t>）参照＞</w:t>
      </w:r>
    </w:p>
    <w:p w14:paraId="103C6275" w14:textId="77777777" w:rsidR="003C1FCD" w:rsidRPr="00314185" w:rsidRDefault="003C1FCD" w:rsidP="003C1FCD">
      <w:pPr>
        <w:pStyle w:val="a9"/>
      </w:pPr>
    </w:p>
    <w:p w14:paraId="18F97718" w14:textId="487890C4" w:rsidR="00DE0176" w:rsidRPr="006A4E46" w:rsidRDefault="00DE0176" w:rsidP="006A4E46">
      <w:pPr>
        <w:pStyle w:val="a9"/>
        <w:ind w:leftChars="199" w:left="628" w:hangingChars="100" w:hanging="210"/>
        <w:rPr>
          <w:sz w:val="21"/>
          <w:szCs w:val="21"/>
        </w:rPr>
      </w:pPr>
      <w:r w:rsidRPr="006A4E46">
        <w:rPr>
          <w:rFonts w:hint="eastAsia"/>
          <w:sz w:val="21"/>
          <w:szCs w:val="21"/>
        </w:rPr>
        <w:t>＊</w:t>
      </w:r>
      <w:r w:rsidRPr="006A4E46">
        <w:rPr>
          <w:sz w:val="21"/>
          <w:szCs w:val="21"/>
        </w:rPr>
        <w:t>カスハラ防止の観点から法令の定めにより販売できない</w:t>
      </w:r>
      <w:r w:rsidRPr="006A4E46">
        <w:rPr>
          <w:rFonts w:hint="eastAsia"/>
          <w:sz w:val="21"/>
          <w:szCs w:val="21"/>
        </w:rPr>
        <w:t>場合がある</w:t>
      </w:r>
      <w:r w:rsidRPr="006A4E46">
        <w:rPr>
          <w:sz w:val="21"/>
          <w:szCs w:val="21"/>
        </w:rPr>
        <w:t>旨</w:t>
      </w:r>
      <w:r w:rsidRPr="006A4E46">
        <w:rPr>
          <w:rFonts w:hint="eastAsia"/>
          <w:sz w:val="21"/>
          <w:szCs w:val="21"/>
        </w:rPr>
        <w:t>の表示を情報提供設備や金銭の授受を行う場所など需要者が認識しやすい場所へ掲示することを検討し、手順書に記載する。</w:t>
      </w:r>
    </w:p>
    <w:p w14:paraId="2B73B622" w14:textId="77777777" w:rsidR="00002503" w:rsidRPr="00314185" w:rsidRDefault="00002503" w:rsidP="005514E0">
      <w:pPr>
        <w:rPr>
          <w:rFonts w:ascii="ＭＳ 明朝" w:hAnsi="ＭＳ 明朝"/>
          <w:sz w:val="24"/>
        </w:rPr>
      </w:pPr>
    </w:p>
    <w:p w14:paraId="111EEF60" w14:textId="1E947AF7" w:rsidR="00002503" w:rsidRDefault="00002503" w:rsidP="005514E0">
      <w:pPr>
        <w:ind w:left="418" w:hangingChars="174" w:hanging="418"/>
        <w:rPr>
          <w:rFonts w:ascii="ＭＳ ゴシック" w:eastAsia="ＭＳ ゴシック" w:hAnsi="ＭＳ ゴシック"/>
          <w:sz w:val="24"/>
        </w:rPr>
      </w:pPr>
      <w:r w:rsidRPr="00314185">
        <w:rPr>
          <w:rFonts w:ascii="ＭＳ ゴシック" w:eastAsia="ＭＳ ゴシック" w:hAnsi="ＭＳ ゴシック" w:hint="eastAsia"/>
          <w:sz w:val="24"/>
        </w:rPr>
        <w:t>６．販売時の対応</w:t>
      </w:r>
      <w:r w:rsidR="005F076D" w:rsidRPr="00314185">
        <w:rPr>
          <w:rFonts w:ascii="ＭＳ ゴシック" w:eastAsia="ＭＳ ゴシック" w:hAnsi="ＭＳ ゴシック" w:hint="eastAsia"/>
          <w:sz w:val="24"/>
        </w:rPr>
        <w:t>・確認</w:t>
      </w:r>
      <w:r w:rsidR="0044335B" w:rsidRPr="0044335B">
        <w:rPr>
          <w:rFonts w:ascii="ＭＳ ゴシック" w:eastAsia="ＭＳ ゴシック" w:hAnsi="ＭＳ ゴシック" w:hint="eastAsia"/>
          <w:sz w:val="24"/>
        </w:rPr>
        <w:t>等</w:t>
      </w:r>
    </w:p>
    <w:p w14:paraId="7D723E5F" w14:textId="12EC0346" w:rsidR="0044335B" w:rsidRPr="0044335B" w:rsidRDefault="0044335B" w:rsidP="0044335B">
      <w:pPr>
        <w:ind w:left="418" w:hangingChars="174" w:hanging="418"/>
        <w:rPr>
          <w:rFonts w:ascii="ＭＳ ゴシック" w:eastAsia="ＭＳ ゴシック" w:hAnsi="ＭＳ ゴシック"/>
          <w:sz w:val="24"/>
        </w:rPr>
      </w:pPr>
      <w:r>
        <w:rPr>
          <w:rFonts w:ascii="ＭＳ ゴシック" w:eastAsia="ＭＳ ゴシック" w:hAnsi="ＭＳ ゴシック" w:hint="eastAsia"/>
          <w:sz w:val="24"/>
        </w:rPr>
        <w:t>（１）</w:t>
      </w:r>
      <w:r w:rsidRPr="00911DD6">
        <w:rPr>
          <w:rFonts w:ascii="ＭＳ ゴシック" w:eastAsia="ＭＳ ゴシック" w:hAnsi="ＭＳ ゴシック" w:hint="eastAsia"/>
          <w:sz w:val="24"/>
        </w:rPr>
        <w:t>販売時の対応・確認</w:t>
      </w:r>
    </w:p>
    <w:p w14:paraId="6AD1F21D" w14:textId="7CF5C651" w:rsidR="00002503" w:rsidRDefault="00E13B6D" w:rsidP="006A4E46">
      <w:pPr>
        <w:pStyle w:val="a9"/>
        <w:ind w:left="448" w:hangingChars="100" w:hanging="240"/>
      </w:pPr>
      <w:r w:rsidRPr="00314185">
        <w:rPr>
          <w:rFonts w:hint="eastAsia"/>
        </w:rPr>
        <w:t>・</w:t>
      </w:r>
      <w:r w:rsidR="00002503" w:rsidRPr="00314185">
        <w:rPr>
          <w:rFonts w:hint="eastAsia"/>
        </w:rPr>
        <w:t>薬剤師及び登録販売者は、</w:t>
      </w:r>
      <w:r w:rsidR="0009030C" w:rsidRPr="0009030C">
        <w:t>OTC</w:t>
      </w:r>
      <w:r w:rsidR="00223675" w:rsidRPr="00314185">
        <w:rPr>
          <w:rFonts w:hint="eastAsia"/>
        </w:rPr>
        <w:t>医薬品販売時確認シート</w:t>
      </w:r>
      <w:r w:rsidR="00311296" w:rsidRPr="00314185">
        <w:rPr>
          <w:rFonts w:hint="eastAsia"/>
        </w:rPr>
        <w:t>＜別添（</w:t>
      </w:r>
      <w:r w:rsidR="00FE6DFB" w:rsidRPr="00314185">
        <w:rPr>
          <w:rFonts w:hint="eastAsia"/>
        </w:rPr>
        <w:t>６</w:t>
      </w:r>
      <w:r w:rsidR="00311296" w:rsidRPr="00314185">
        <w:rPr>
          <w:rFonts w:hint="eastAsia"/>
        </w:rPr>
        <w:t>）＞</w:t>
      </w:r>
      <w:bookmarkStart w:id="7" w:name="_Hlk219196213"/>
      <w:r w:rsidR="000A1D5E">
        <w:rPr>
          <w:rFonts w:hint="eastAsia"/>
        </w:rPr>
        <w:t>及び関連法規</w:t>
      </w:r>
      <w:bookmarkEnd w:id="7"/>
      <w:r w:rsidR="00223675" w:rsidRPr="00314185">
        <w:rPr>
          <w:rFonts w:hint="eastAsia"/>
        </w:rPr>
        <w:t>に基づき</w:t>
      </w:r>
      <w:r w:rsidR="00002503" w:rsidRPr="00314185">
        <w:rPr>
          <w:rFonts w:hint="eastAsia"/>
        </w:rPr>
        <w:t>需要者から必要な情報を収集し、</w:t>
      </w:r>
      <w:r w:rsidRPr="00314185">
        <w:rPr>
          <w:rFonts w:hint="eastAsia"/>
        </w:rPr>
        <w:t>薬局製剤</w:t>
      </w:r>
      <w:r w:rsidR="00D366F1" w:rsidRPr="00314185">
        <w:rPr>
          <w:rFonts w:hint="eastAsia"/>
        </w:rPr>
        <w:t>（毒薬及び劇薬であるものを除く）</w:t>
      </w:r>
      <w:r w:rsidR="00002503" w:rsidRPr="00314185">
        <w:rPr>
          <w:rFonts w:hint="eastAsia"/>
        </w:rPr>
        <w:t>、要指導医薬品、一般用医薬品の適応の可否、受診勧奨の必要性等を判断する。</w:t>
      </w:r>
    </w:p>
    <w:p w14:paraId="1167D2CF" w14:textId="77777777" w:rsidR="00EF7EE3" w:rsidRPr="00314185" w:rsidRDefault="00EF7EE3" w:rsidP="006A4E46">
      <w:pPr>
        <w:pStyle w:val="a9"/>
      </w:pPr>
      <w:r w:rsidRPr="00314185">
        <w:rPr>
          <w:rFonts w:hint="eastAsia"/>
        </w:rPr>
        <w:t>・要指導医薬品、一般用医薬品の分類に基づき、薬剤師または登録販売者により、必要に応じた情報提供がなされた後であれば、一般従事者による金銭の授受は妨げない。要指導医薬品や薬局医薬品についても同様とする。</w:t>
      </w:r>
    </w:p>
    <w:p w14:paraId="6807FA8C" w14:textId="23032AE6" w:rsidR="00EF7EE3" w:rsidRPr="00EF7EE3" w:rsidRDefault="00EF7EE3" w:rsidP="00EF7EE3">
      <w:pPr>
        <w:pStyle w:val="a9"/>
      </w:pPr>
      <w:r w:rsidRPr="00314185">
        <w:rPr>
          <w:rFonts w:hint="eastAsia"/>
        </w:rPr>
        <w:t>・要指導医薬品の販売は、原則、使用者本人に行うこととする。なお、使用者以外の者に販売を行う場合においては、「薬事法第36条の５第２項の「正当な理由」等について」(平成26年３月18日、薬食発0318第６号　厚生労働省医薬食品局長通知)に定められた事項を遵守する。</w:t>
      </w:r>
    </w:p>
    <w:p w14:paraId="44A138A9" w14:textId="5D33FCFF" w:rsidR="00E13B6D" w:rsidRDefault="00E13B6D" w:rsidP="006A4E46">
      <w:pPr>
        <w:pStyle w:val="a9"/>
        <w:ind w:left="418" w:firstLineChars="0" w:hanging="210"/>
      </w:pPr>
      <w:r w:rsidRPr="00314185">
        <w:rPr>
          <w:rFonts w:hint="eastAsia"/>
        </w:rPr>
        <w:t>・薬局医薬品（薬局製剤を除く）の販売に際しては、受診勧奨等を含め「薬局医薬品の取扱いについて」（平成26年３月18日、薬食発0318第４号　厚生労働省医薬食品局長通知）</w:t>
      </w:r>
      <w:r w:rsidR="00243A7B" w:rsidRPr="00314185">
        <w:rPr>
          <w:rFonts w:hint="eastAsia"/>
        </w:rPr>
        <w:t>、</w:t>
      </w:r>
      <w:r w:rsidRPr="00314185">
        <w:rPr>
          <w:rFonts w:hint="eastAsia"/>
        </w:rPr>
        <w:t>「処方箋医薬品以外の医療用医薬品の販売方法等の再周知について」（令和４年８月５日、薬生発0805第23号　厚生労働省医薬・生活衛生局長通知）</w:t>
      </w:r>
      <w:r w:rsidR="00243A7B" w:rsidRPr="00314185">
        <w:rPr>
          <w:rFonts w:hint="eastAsia"/>
        </w:rPr>
        <w:t>及び</w:t>
      </w:r>
      <w:r w:rsidR="006F318F" w:rsidRPr="00314185">
        <w:rPr>
          <w:rFonts w:hint="eastAsia"/>
        </w:rPr>
        <w:t>関連法規</w:t>
      </w:r>
      <w:r w:rsidRPr="00314185">
        <w:rPr>
          <w:rFonts w:hint="eastAsia"/>
        </w:rPr>
        <w:t>に定められた事項を遵守する。</w:t>
      </w:r>
    </w:p>
    <w:p w14:paraId="3D40DE6C" w14:textId="77777777" w:rsidR="006A4E46" w:rsidRPr="00314185" w:rsidRDefault="006A4E46" w:rsidP="00E13B6D">
      <w:pPr>
        <w:pStyle w:val="a9"/>
        <w:ind w:leftChars="132" w:left="486" w:firstLineChars="0"/>
      </w:pPr>
    </w:p>
    <w:p w14:paraId="70BAA97A" w14:textId="257BFC54" w:rsidR="00AC4215" w:rsidRPr="00314185" w:rsidRDefault="00AC4215" w:rsidP="005514E0">
      <w:pPr>
        <w:pStyle w:val="a9"/>
      </w:pPr>
      <w:r w:rsidRPr="00314185">
        <w:rPr>
          <w:rFonts w:hint="eastAsia"/>
        </w:rPr>
        <w:t>【要指導医薬品】</w:t>
      </w:r>
    </w:p>
    <w:p w14:paraId="70AA4F3E" w14:textId="74FFC4D5" w:rsidR="00665320" w:rsidRPr="00314185" w:rsidRDefault="00665320" w:rsidP="00665320">
      <w:pPr>
        <w:pStyle w:val="a9"/>
      </w:pPr>
      <w:r w:rsidRPr="00314185">
        <w:rPr>
          <w:rFonts w:hint="eastAsia"/>
        </w:rPr>
        <w:t>・薬剤師が対応し、あらかじめ使用者の他の薬剤又は医薬品の使用状況、年齢等について、</w:t>
      </w:r>
      <w:r w:rsidR="0009030C" w:rsidRPr="0009030C">
        <w:t>OTC</w:t>
      </w:r>
      <w:r w:rsidRPr="00314185">
        <w:rPr>
          <w:rFonts w:hint="eastAsia"/>
        </w:rPr>
        <w:t>医薬品販売時確認シート＜別添（</w:t>
      </w:r>
      <w:r w:rsidR="00FE6DFB" w:rsidRPr="00314185">
        <w:rPr>
          <w:rFonts w:hint="eastAsia"/>
        </w:rPr>
        <w:t>６</w:t>
      </w:r>
      <w:r w:rsidRPr="00314185">
        <w:rPr>
          <w:rFonts w:hint="eastAsia"/>
        </w:rPr>
        <w:t>）＞</w:t>
      </w:r>
      <w:r w:rsidR="000A1D5E" w:rsidRPr="000A1D5E">
        <w:rPr>
          <w:rFonts w:hint="eastAsia"/>
        </w:rPr>
        <w:t>及び関連法規</w:t>
      </w:r>
      <w:r w:rsidRPr="00314185">
        <w:rPr>
          <w:rFonts w:hint="eastAsia"/>
        </w:rPr>
        <w:t>に基づき対面で確認することにより、使用者が安全に使用できることの確認ができた上で販売する。</w:t>
      </w:r>
    </w:p>
    <w:p w14:paraId="297A892A" w14:textId="6C7A08EF" w:rsidR="00293A67" w:rsidRPr="00314185" w:rsidRDefault="00293A67" w:rsidP="00293A67">
      <w:pPr>
        <w:pStyle w:val="a9"/>
        <w:ind w:leftChars="68" w:left="424" w:hangingChars="117" w:hanging="281"/>
      </w:pPr>
      <w:r w:rsidRPr="00314185">
        <w:rPr>
          <w:rFonts w:hint="eastAsia"/>
        </w:rPr>
        <w:lastRenderedPageBreak/>
        <w:t>・</w:t>
      </w:r>
      <w:r w:rsidRPr="00314185">
        <w:t>特定要指導医薬品</w:t>
      </w:r>
      <w:r w:rsidRPr="00314185">
        <w:rPr>
          <w:rFonts w:hint="eastAsia"/>
        </w:rPr>
        <w:t>は</w:t>
      </w:r>
      <w:r w:rsidRPr="00314185">
        <w:t>、</w:t>
      </w:r>
      <w:r w:rsidR="00865C9E" w:rsidRPr="00865C9E">
        <w:t>当該特定要指導医薬品</w:t>
      </w:r>
      <w:r w:rsidR="00865C9E">
        <w:rPr>
          <w:rFonts w:hint="eastAsia"/>
        </w:rPr>
        <w:t>が</w:t>
      </w:r>
      <w:r w:rsidRPr="00314185">
        <w:t>その適正な使用のために薬剤師の対面による販売又は授与が行われることが特に必要とされた理由を踏まえた対応を行うことのほか、当該特定要指導医薬品の販売又は授与の際に留意すべき事項に基づき、販売又は授与を行う</w:t>
      </w:r>
      <w:r w:rsidR="00A450CC" w:rsidRPr="00314185">
        <w:rPr>
          <w:rFonts w:hint="eastAsia"/>
        </w:rPr>
        <w:t>。</w:t>
      </w:r>
    </w:p>
    <w:p w14:paraId="47EB9502" w14:textId="5CECDC4F" w:rsidR="00293A67" w:rsidRPr="00314185" w:rsidRDefault="00293A67" w:rsidP="00665320">
      <w:pPr>
        <w:pStyle w:val="a9"/>
      </w:pPr>
    </w:p>
    <w:p w14:paraId="64231BDB" w14:textId="7319AF9D" w:rsidR="000F6C7D" w:rsidRPr="00314185" w:rsidRDefault="000F6C7D" w:rsidP="00665320">
      <w:pPr>
        <w:pStyle w:val="a9"/>
      </w:pPr>
      <w:r w:rsidRPr="00314185">
        <w:rPr>
          <w:rFonts w:hint="eastAsia"/>
        </w:rPr>
        <w:t>【指定濫用防止医薬品】</w:t>
      </w:r>
    </w:p>
    <w:p w14:paraId="60D39324" w14:textId="33F262B6" w:rsidR="000F6C7D" w:rsidRDefault="000F6C7D" w:rsidP="00665320">
      <w:pPr>
        <w:pStyle w:val="a9"/>
      </w:pPr>
      <w:r w:rsidRPr="00314185">
        <w:rPr>
          <w:rFonts w:hint="eastAsia"/>
        </w:rPr>
        <w:t>・薬剤師又は登録販売者が対応し、</w:t>
      </w:r>
      <w:bookmarkStart w:id="8" w:name="_Hlk219371919"/>
      <w:r w:rsidR="00FE6DFB" w:rsidRPr="00314185">
        <w:rPr>
          <w:rFonts w:hint="eastAsia"/>
        </w:rPr>
        <w:t>OTC</w:t>
      </w:r>
      <w:bookmarkEnd w:id="8"/>
      <w:r w:rsidR="00FE6DFB" w:rsidRPr="00314185">
        <w:rPr>
          <w:rFonts w:hint="eastAsia"/>
        </w:rPr>
        <w:t>医薬品の各区分で定められている事項のほか、</w:t>
      </w:r>
      <w:r w:rsidRPr="00314185">
        <w:rPr>
          <w:rFonts w:hint="eastAsia"/>
        </w:rPr>
        <w:t>あらかじめ使用者の他の薬剤又は医薬品の使用状況、年齢等について、</w:t>
      </w:r>
      <w:r w:rsidR="0009030C" w:rsidRPr="0009030C">
        <w:t>OTC</w:t>
      </w:r>
      <w:r w:rsidRPr="00314185">
        <w:rPr>
          <w:rFonts w:hint="eastAsia"/>
        </w:rPr>
        <w:t>医薬品販売時確認シート（＜別添（</w:t>
      </w:r>
      <w:r w:rsidR="00FE6DFB" w:rsidRPr="00314185">
        <w:rPr>
          <w:rFonts w:hint="eastAsia"/>
        </w:rPr>
        <w:t>６</w:t>
      </w:r>
      <w:r w:rsidRPr="00314185">
        <w:rPr>
          <w:rFonts w:hint="eastAsia"/>
        </w:rPr>
        <w:t>）＞）</w:t>
      </w:r>
      <w:r w:rsidR="000A1D5E" w:rsidRPr="000A1D5E">
        <w:rPr>
          <w:rFonts w:hint="eastAsia"/>
        </w:rPr>
        <w:t>及び関連法規</w:t>
      </w:r>
      <w:r w:rsidRPr="00314185">
        <w:rPr>
          <w:rFonts w:hint="eastAsia"/>
        </w:rPr>
        <w:t>に基づき対面で確認することにより、使用者が安全に使用できることの確認ができた上で販売する。</w:t>
      </w:r>
    </w:p>
    <w:p w14:paraId="6D7718CC" w14:textId="77777777" w:rsidR="00314185" w:rsidRPr="00314185" w:rsidRDefault="00314185" w:rsidP="00665320">
      <w:pPr>
        <w:pStyle w:val="a9"/>
      </w:pPr>
    </w:p>
    <w:p w14:paraId="2FAADE79" w14:textId="67C3E9DF" w:rsidR="000F6C7D" w:rsidRPr="00314185" w:rsidRDefault="000F6C7D" w:rsidP="000F6C7D">
      <w:pPr>
        <w:pStyle w:val="a9"/>
      </w:pPr>
      <w:r w:rsidRPr="00314185">
        <w:rPr>
          <w:rFonts w:hint="eastAsia"/>
        </w:rPr>
        <w:t>【薬局製剤</w:t>
      </w:r>
      <w:r w:rsidR="00D366F1" w:rsidRPr="00314185">
        <w:rPr>
          <w:rFonts w:hint="eastAsia"/>
        </w:rPr>
        <w:t>（毒薬及び劇薬であるものを除く）</w:t>
      </w:r>
      <w:r w:rsidRPr="00314185">
        <w:rPr>
          <w:rFonts w:hint="eastAsia"/>
        </w:rPr>
        <w:t>、第1類医薬品】</w:t>
      </w:r>
    </w:p>
    <w:p w14:paraId="347E6513" w14:textId="39219056" w:rsidR="000F6C7D" w:rsidRDefault="000F6C7D" w:rsidP="00665320">
      <w:pPr>
        <w:pStyle w:val="a9"/>
      </w:pPr>
      <w:r w:rsidRPr="00314185">
        <w:rPr>
          <w:rFonts w:hint="eastAsia"/>
        </w:rPr>
        <w:t>・薬剤師が対応し、あらかじめ使用者の他の薬剤又は医薬品の使用状況、年齢等について、</w:t>
      </w:r>
      <w:r w:rsidR="0009030C" w:rsidRPr="0009030C">
        <w:t>OTC</w:t>
      </w:r>
      <w:r w:rsidRPr="00314185">
        <w:rPr>
          <w:rFonts w:hint="eastAsia"/>
        </w:rPr>
        <w:t>医薬品販売時確認シート（＜別添（</w:t>
      </w:r>
      <w:r w:rsidR="00FE6DFB" w:rsidRPr="00314185">
        <w:rPr>
          <w:rFonts w:hint="eastAsia"/>
        </w:rPr>
        <w:t>６</w:t>
      </w:r>
      <w:r w:rsidRPr="00314185">
        <w:rPr>
          <w:rFonts w:hint="eastAsia"/>
        </w:rPr>
        <w:t>）＞）</w:t>
      </w:r>
      <w:r w:rsidR="000A1D5E" w:rsidRPr="000A1D5E">
        <w:rPr>
          <w:rFonts w:hint="eastAsia"/>
        </w:rPr>
        <w:t>及び関連法規</w:t>
      </w:r>
      <w:r w:rsidRPr="00314185">
        <w:rPr>
          <w:rFonts w:hint="eastAsia"/>
        </w:rPr>
        <w:t>に基づき対面で確認することにより、使用者が安全に使用できることの確認ができた上で販売する。</w:t>
      </w:r>
    </w:p>
    <w:p w14:paraId="396DE9D4" w14:textId="77777777" w:rsidR="00314185" w:rsidRPr="00314185" w:rsidRDefault="00314185" w:rsidP="00665320">
      <w:pPr>
        <w:pStyle w:val="a9"/>
      </w:pPr>
    </w:p>
    <w:p w14:paraId="6C3D00FD" w14:textId="469027BA" w:rsidR="000F6C7D" w:rsidRPr="00314185" w:rsidRDefault="000F6C7D" w:rsidP="00665320">
      <w:pPr>
        <w:pStyle w:val="a9"/>
      </w:pPr>
      <w:r w:rsidRPr="00314185">
        <w:rPr>
          <w:rFonts w:hint="eastAsia"/>
        </w:rPr>
        <w:t>【第２類医薬品、第３類医薬品】</w:t>
      </w:r>
    </w:p>
    <w:p w14:paraId="6B225BFF" w14:textId="7EF0EFF7" w:rsidR="000F6C7D" w:rsidRDefault="000F6C7D" w:rsidP="000F6C7D">
      <w:pPr>
        <w:pStyle w:val="a9"/>
      </w:pPr>
      <w:r w:rsidRPr="00314185">
        <w:rPr>
          <w:rFonts w:hint="eastAsia"/>
        </w:rPr>
        <w:t>・薬剤師又は登録販売者が対応し、あらかじめ使用者の他の薬剤又は医薬品の使用状況、年齢等について、</w:t>
      </w:r>
      <w:r w:rsidR="0009030C" w:rsidRPr="0009030C">
        <w:t>OTC</w:t>
      </w:r>
      <w:r w:rsidRPr="00314185">
        <w:rPr>
          <w:rFonts w:hint="eastAsia"/>
        </w:rPr>
        <w:t>医薬品販売時確認シート（＜別添（</w:t>
      </w:r>
      <w:r w:rsidR="00FE6DFB" w:rsidRPr="00314185">
        <w:rPr>
          <w:rFonts w:hint="eastAsia"/>
        </w:rPr>
        <w:t>６</w:t>
      </w:r>
      <w:r w:rsidRPr="00314185">
        <w:rPr>
          <w:rFonts w:hint="eastAsia"/>
        </w:rPr>
        <w:t>）＞）</w:t>
      </w:r>
      <w:r w:rsidR="000A1D5E" w:rsidRPr="000A1D5E">
        <w:rPr>
          <w:rFonts w:hint="eastAsia"/>
        </w:rPr>
        <w:t>及び関連法規</w:t>
      </w:r>
      <w:r w:rsidRPr="00314185">
        <w:rPr>
          <w:rFonts w:hint="eastAsia"/>
        </w:rPr>
        <w:t>に基づき対面で確認に努めることにより、使用者が安全に使用できることの確認ができた上で販売する。</w:t>
      </w:r>
    </w:p>
    <w:p w14:paraId="0B096AFC" w14:textId="77777777" w:rsidR="006A4E46" w:rsidRDefault="006A4E46" w:rsidP="005514E0">
      <w:pPr>
        <w:pStyle w:val="a9"/>
      </w:pPr>
    </w:p>
    <w:p w14:paraId="33976806" w14:textId="31D67313" w:rsidR="00314185" w:rsidRPr="00F01D84" w:rsidRDefault="00EF7EE3" w:rsidP="006A4E46">
      <w:pPr>
        <w:pStyle w:val="a9"/>
        <w:ind w:leftChars="0" w:left="0" w:firstLineChars="0" w:firstLine="0"/>
      </w:pPr>
      <w:r>
        <w:rPr>
          <w:rFonts w:hint="eastAsia"/>
        </w:rPr>
        <w:t>（２）</w:t>
      </w:r>
      <w:r w:rsidR="00314185" w:rsidRPr="00F01D84">
        <w:rPr>
          <w:rFonts w:hint="eastAsia"/>
        </w:rPr>
        <w:t>販売時の記録</w:t>
      </w:r>
    </w:p>
    <w:p w14:paraId="089FDF64" w14:textId="707819BC" w:rsidR="00002503" w:rsidRPr="00F01D84" w:rsidRDefault="00314185" w:rsidP="006A4E46">
      <w:pPr>
        <w:pStyle w:val="a9"/>
        <w:ind w:left="448" w:hangingChars="100" w:hanging="240"/>
      </w:pPr>
      <w:r w:rsidRPr="00F01D84">
        <w:rPr>
          <w:rFonts w:hint="eastAsia"/>
        </w:rPr>
        <w:t>・</w:t>
      </w:r>
      <w:r w:rsidR="00002503" w:rsidRPr="00F01D84">
        <w:rPr>
          <w:rFonts w:hint="eastAsia"/>
        </w:rPr>
        <w:t>薬局医薬品、要指導医薬品</w:t>
      </w:r>
      <w:r w:rsidR="00D86C73" w:rsidRPr="00F01D84">
        <w:rPr>
          <w:rFonts w:hint="eastAsia"/>
        </w:rPr>
        <w:t>、</w:t>
      </w:r>
      <w:r w:rsidR="00002503" w:rsidRPr="00F01D84">
        <w:rPr>
          <w:rFonts w:hint="eastAsia"/>
        </w:rPr>
        <w:t>第１類医薬品</w:t>
      </w:r>
      <w:r w:rsidR="00D86C73" w:rsidRPr="00F01D84">
        <w:rPr>
          <w:rFonts w:hint="eastAsia"/>
        </w:rPr>
        <w:t>、</w:t>
      </w:r>
      <w:r w:rsidR="00002503" w:rsidRPr="00F01D84">
        <w:rPr>
          <w:rFonts w:hint="eastAsia"/>
        </w:rPr>
        <w:t>の販売を行った場合については、法令に基づき</w:t>
      </w:r>
      <w:r w:rsidR="0009030C" w:rsidRPr="0009030C">
        <w:rPr>
          <w:rFonts w:hint="eastAsia"/>
        </w:rPr>
        <w:t>医薬品</w:t>
      </w:r>
      <w:r w:rsidR="00002503" w:rsidRPr="00F01D84">
        <w:rPr>
          <w:rFonts w:hint="eastAsia"/>
        </w:rPr>
        <w:t>販売記録</w:t>
      </w:r>
      <w:r w:rsidR="00081CED" w:rsidRPr="00081CED">
        <w:rPr>
          <w:rFonts w:hint="eastAsia"/>
        </w:rPr>
        <w:t>＜別添（７）＞</w:t>
      </w:r>
      <w:r w:rsidR="00002503" w:rsidRPr="00F01D84">
        <w:rPr>
          <w:rFonts w:hint="eastAsia"/>
        </w:rPr>
        <w:t>を作成し、その</w:t>
      </w:r>
      <w:r w:rsidR="0009030C" w:rsidRPr="0009030C">
        <w:rPr>
          <w:rFonts w:hint="eastAsia"/>
        </w:rPr>
        <w:t>医薬品</w:t>
      </w:r>
      <w:r w:rsidR="00002503" w:rsidRPr="00F01D84">
        <w:rPr>
          <w:rFonts w:hint="eastAsia"/>
        </w:rPr>
        <w:t>販売記録を２年間保管する。</w:t>
      </w:r>
    </w:p>
    <w:p w14:paraId="0C866F4A" w14:textId="7799DD52" w:rsidR="00CD3842" w:rsidRPr="00F01D84" w:rsidRDefault="0091206B" w:rsidP="006A4E46">
      <w:pPr>
        <w:pStyle w:val="a9"/>
        <w:ind w:left="448" w:hangingChars="100" w:hanging="240"/>
      </w:pPr>
      <w:r w:rsidRPr="00F01D84">
        <w:rPr>
          <w:rFonts w:hint="eastAsia"/>
        </w:rPr>
        <w:t>・</w:t>
      </w:r>
      <w:r w:rsidR="00CD3842" w:rsidRPr="00F01D84">
        <w:rPr>
          <w:rFonts w:hint="eastAsia"/>
        </w:rPr>
        <w:t>指定濫用防止医薬品の販売を行った場合は、</w:t>
      </w:r>
      <w:r w:rsidRPr="00F01D84">
        <w:rPr>
          <w:rFonts w:hint="eastAsia"/>
        </w:rPr>
        <w:t>頻回購入・多量購入の防止のため、法令上の定めに関わらず</w:t>
      </w:r>
      <w:r w:rsidR="0009030C" w:rsidRPr="0009030C">
        <w:rPr>
          <w:rFonts w:hint="eastAsia"/>
        </w:rPr>
        <w:t>医薬品</w:t>
      </w:r>
      <w:r w:rsidR="00D84681" w:rsidRPr="00F01D84">
        <w:rPr>
          <w:rFonts w:hint="eastAsia"/>
        </w:rPr>
        <w:t>販売</w:t>
      </w:r>
      <w:r w:rsidRPr="00F01D84">
        <w:rPr>
          <w:rFonts w:hint="eastAsia"/>
        </w:rPr>
        <w:t>記録</w:t>
      </w:r>
      <w:r w:rsidR="00D84681" w:rsidRPr="00F01D84">
        <w:rPr>
          <w:rFonts w:hint="eastAsia"/>
        </w:rPr>
        <w:t>＜別添（７）＞</w:t>
      </w:r>
      <w:r w:rsidRPr="00F01D84">
        <w:rPr>
          <w:rFonts w:hint="eastAsia"/>
        </w:rPr>
        <w:t>を</w:t>
      </w:r>
      <w:r w:rsidR="00D84681" w:rsidRPr="00F01D84">
        <w:rPr>
          <w:rFonts w:hint="eastAsia"/>
        </w:rPr>
        <w:t>作成</w:t>
      </w:r>
      <w:r w:rsidR="00281482">
        <w:rPr>
          <w:rFonts w:hint="eastAsia"/>
        </w:rPr>
        <w:t>する。</w:t>
      </w:r>
      <w:r w:rsidR="00281482" w:rsidRPr="00281482">
        <w:rPr>
          <w:rFonts w:hint="eastAsia"/>
        </w:rPr>
        <w:t>記録したものは、漏洩防止対策を講じた</w:t>
      </w:r>
      <w:r w:rsidR="004B7BA6">
        <w:rPr>
          <w:rFonts w:hint="eastAsia"/>
        </w:rPr>
        <w:t>上</w:t>
      </w:r>
      <w:r w:rsidR="00281482" w:rsidRPr="00281482">
        <w:rPr>
          <w:rFonts w:hint="eastAsia"/>
        </w:rPr>
        <w:t>で</w:t>
      </w:r>
      <w:r w:rsidR="00081CED">
        <w:rPr>
          <w:rFonts w:hint="eastAsia"/>
        </w:rPr>
        <w:t>適切に保管する。</w:t>
      </w:r>
    </w:p>
    <w:p w14:paraId="7849B965" w14:textId="4AF61FDB" w:rsidR="00002503" w:rsidRPr="00F01D84" w:rsidRDefault="00002503" w:rsidP="005514E0">
      <w:pPr>
        <w:pStyle w:val="a9"/>
      </w:pPr>
    </w:p>
    <w:p w14:paraId="25DBE9DE" w14:textId="2165E1D2" w:rsidR="00CD3842" w:rsidRDefault="00EF7EE3" w:rsidP="006A4E46">
      <w:pPr>
        <w:pStyle w:val="a9"/>
        <w:ind w:leftChars="0" w:left="209"/>
      </w:pPr>
      <w:r>
        <w:rPr>
          <w:rFonts w:hint="eastAsia"/>
        </w:rPr>
        <w:t>（３）</w:t>
      </w:r>
      <w:r w:rsidR="005F076D" w:rsidRPr="00F01D84">
        <w:rPr>
          <w:rFonts w:hint="eastAsia"/>
        </w:rPr>
        <w:t>指定濫用防止医薬品の大容量製品・複数個販売及び</w:t>
      </w:r>
      <w:r w:rsidR="00A535E9" w:rsidRPr="00F01D84">
        <w:rPr>
          <w:rFonts w:hint="eastAsia"/>
        </w:rPr>
        <w:t>頻回購入防止対策</w:t>
      </w:r>
    </w:p>
    <w:p w14:paraId="5719D9D1" w14:textId="2AAC13E9" w:rsidR="00281482" w:rsidRPr="00314185" w:rsidRDefault="00281482" w:rsidP="00281482">
      <w:pPr>
        <w:pStyle w:val="a9"/>
        <w:ind w:leftChars="0" w:firstLineChars="0"/>
      </w:pPr>
      <w:r w:rsidRPr="00281482">
        <w:rPr>
          <w:rFonts w:hint="eastAsia"/>
        </w:rPr>
        <w:t>・購入状況・保有状況（自薬局及び他の薬局・店舗で販売された当該指定濫用防止医薬品及びその他の指定濫用防止医薬品）について聞き取りを行い、濫用が疑われると薬剤師又は登録販売者が判断する場合は、</w:t>
      </w:r>
      <w:r w:rsidR="0009030C" w:rsidRPr="0009030C">
        <w:rPr>
          <w:rFonts w:hint="eastAsia"/>
        </w:rPr>
        <w:t>医薬品</w:t>
      </w:r>
      <w:r w:rsidRPr="00281482">
        <w:rPr>
          <w:rFonts w:hint="eastAsia"/>
        </w:rPr>
        <w:t>販売記録</w:t>
      </w:r>
      <w:r w:rsidR="00262537" w:rsidRPr="00262537">
        <w:rPr>
          <w:rFonts w:hint="eastAsia"/>
        </w:rPr>
        <w:t>＜別添（７）＞</w:t>
      </w:r>
      <w:r w:rsidRPr="00281482">
        <w:rPr>
          <w:rFonts w:hint="eastAsia"/>
        </w:rPr>
        <w:t>やお薬手帳等を確認</w:t>
      </w:r>
      <w:r w:rsidR="00262537">
        <w:rPr>
          <w:rFonts w:hint="eastAsia"/>
        </w:rPr>
        <w:t>する。</w:t>
      </w:r>
      <w:r w:rsidR="00262537" w:rsidRPr="00262537">
        <w:rPr>
          <w:rFonts w:hint="eastAsia"/>
        </w:rPr>
        <w:t>確認した内容は、他の薬剤師等が次回の販売時にも活用できるよう販売記録に適切に記入する。</w:t>
      </w:r>
      <w:r w:rsidR="00034752">
        <w:rPr>
          <w:rFonts w:hint="eastAsia"/>
        </w:rPr>
        <w:t>また、この医薬品販売記録の内容は、適宜従業員間で情報共有する。</w:t>
      </w:r>
    </w:p>
    <w:p w14:paraId="48FB4F9D" w14:textId="77777777" w:rsidR="00E85831" w:rsidRPr="00314185" w:rsidRDefault="00E85831" w:rsidP="00281482">
      <w:pPr>
        <w:pStyle w:val="a9"/>
        <w:ind w:leftChars="0" w:left="0" w:firstLineChars="0" w:firstLine="0"/>
      </w:pPr>
    </w:p>
    <w:p w14:paraId="076A16F3" w14:textId="5C950C48" w:rsidR="00E85831" w:rsidRPr="00314185" w:rsidRDefault="00EF7EE3" w:rsidP="006A4E46">
      <w:pPr>
        <w:pStyle w:val="a9"/>
        <w:ind w:leftChars="0" w:left="0" w:firstLineChars="0" w:firstLine="0"/>
      </w:pPr>
      <w:r>
        <w:rPr>
          <w:rFonts w:hint="eastAsia"/>
        </w:rPr>
        <w:t>（４）</w:t>
      </w:r>
      <w:r w:rsidR="005F076D" w:rsidRPr="00314185">
        <w:rPr>
          <w:rFonts w:hint="eastAsia"/>
        </w:rPr>
        <w:t>指定濫用防止医薬品の</w:t>
      </w:r>
      <w:r w:rsidR="00132C36" w:rsidRPr="00314185">
        <w:rPr>
          <w:rFonts w:hint="eastAsia"/>
        </w:rPr>
        <w:t>大容量製品・複数個</w:t>
      </w:r>
      <w:r w:rsidR="00E85831" w:rsidRPr="00314185">
        <w:rPr>
          <w:rFonts w:hint="eastAsia"/>
        </w:rPr>
        <w:t>の</w:t>
      </w:r>
      <w:r w:rsidR="00132C36" w:rsidRPr="00314185">
        <w:rPr>
          <w:rFonts w:hint="eastAsia"/>
        </w:rPr>
        <w:t>販売</w:t>
      </w:r>
    </w:p>
    <w:p w14:paraId="1ADA1974" w14:textId="27D55ACC" w:rsidR="00312062" w:rsidRPr="00314185" w:rsidRDefault="00312062" w:rsidP="00312062">
      <w:pPr>
        <w:pStyle w:val="a9"/>
      </w:pPr>
      <w:r w:rsidRPr="00314185">
        <w:rPr>
          <w:rFonts w:hint="eastAsia"/>
        </w:rPr>
        <w:t>・18歳未満への大容量製品又は複数個</w:t>
      </w:r>
      <w:r w:rsidR="006D314D" w:rsidRPr="00314185">
        <w:rPr>
          <w:rFonts w:hint="eastAsia"/>
          <w:vertAlign w:val="superscript"/>
        </w:rPr>
        <w:t>※</w:t>
      </w:r>
      <w:r w:rsidRPr="00314185">
        <w:rPr>
          <w:rFonts w:hint="eastAsia"/>
        </w:rPr>
        <w:t>の販売は行わない。</w:t>
      </w:r>
    </w:p>
    <w:p w14:paraId="527B7E51" w14:textId="043F9B81" w:rsidR="00314185" w:rsidRPr="00314185" w:rsidRDefault="006D072C" w:rsidP="00314185">
      <w:pPr>
        <w:pStyle w:val="a9"/>
      </w:pPr>
      <w:r w:rsidRPr="00314185">
        <w:rPr>
          <w:rFonts w:hint="eastAsia"/>
        </w:rPr>
        <w:lastRenderedPageBreak/>
        <w:t>・18歳以上への</w:t>
      </w:r>
      <w:r w:rsidR="00223675" w:rsidRPr="00314185">
        <w:rPr>
          <w:rFonts w:hint="eastAsia"/>
        </w:rPr>
        <w:t>大容量製品又は複数個</w:t>
      </w:r>
      <w:r w:rsidRPr="00314185">
        <w:rPr>
          <w:rFonts w:hint="eastAsia"/>
          <w:vertAlign w:val="superscript"/>
        </w:rPr>
        <w:t>※</w:t>
      </w:r>
      <w:r w:rsidRPr="00314185">
        <w:rPr>
          <w:rFonts w:hint="eastAsia"/>
        </w:rPr>
        <w:t xml:space="preserve">の販売に際しては、その理由を確認し、適正な使用を確保できないと認められる場合は、販売しない。 </w:t>
      </w:r>
    </w:p>
    <w:p w14:paraId="61509F27" w14:textId="523BA611" w:rsidR="006D072C" w:rsidRPr="002A1FE4" w:rsidRDefault="002A1FE4" w:rsidP="00314185">
      <w:pPr>
        <w:pStyle w:val="a9"/>
        <w:ind w:leftChars="198" w:left="625" w:firstLineChars="0"/>
        <w:rPr>
          <w:sz w:val="21"/>
          <w:szCs w:val="21"/>
        </w:rPr>
      </w:pPr>
      <w:r w:rsidRPr="002A1FE4">
        <w:rPr>
          <w:rFonts w:hint="eastAsia"/>
          <w:sz w:val="21"/>
          <w:szCs w:val="21"/>
        </w:rPr>
        <w:t>※</w:t>
      </w:r>
      <w:r w:rsidR="00223675" w:rsidRPr="002A1FE4">
        <w:rPr>
          <w:rFonts w:hint="eastAsia"/>
          <w:sz w:val="21"/>
          <w:szCs w:val="21"/>
        </w:rPr>
        <w:t>薬機法第36条の11第３項に規定する数量については、薬機則第159条の18の６第１項の規定に基づく、厚生労働省告示による。なお、同一指定成分を含有する異なる製品を１つずつ販売する場合にあっても、複数個の販売に該当するものである。</w:t>
      </w:r>
    </w:p>
    <w:p w14:paraId="6CF68F01" w14:textId="3F090A64" w:rsidR="006D072C" w:rsidRPr="00314185" w:rsidRDefault="006D072C" w:rsidP="006D072C">
      <w:pPr>
        <w:pStyle w:val="a9"/>
      </w:pPr>
      <w:r w:rsidRPr="00314185">
        <w:rPr>
          <w:rFonts w:hint="eastAsia"/>
        </w:rPr>
        <w:t>・</w:t>
      </w:r>
      <w:r w:rsidR="00312062" w:rsidRPr="00314185">
        <w:rPr>
          <w:rFonts w:hint="eastAsia"/>
        </w:rPr>
        <w:t>異なる指定成分を含有する</w:t>
      </w:r>
      <w:r w:rsidRPr="00314185">
        <w:rPr>
          <w:rFonts w:hint="eastAsia"/>
        </w:rPr>
        <w:t>指定濫用防止医薬品</w:t>
      </w:r>
      <w:r w:rsidR="00312062" w:rsidRPr="00314185">
        <w:rPr>
          <w:rFonts w:hint="eastAsia"/>
        </w:rPr>
        <w:t>の</w:t>
      </w:r>
      <w:r w:rsidRPr="00314185">
        <w:rPr>
          <w:rFonts w:hint="eastAsia"/>
        </w:rPr>
        <w:t>複数個の販売及び指定されていない成分であっても類似成分を含む複数</w:t>
      </w:r>
      <w:r w:rsidR="00312062" w:rsidRPr="00314185">
        <w:rPr>
          <w:rFonts w:hint="eastAsia"/>
        </w:rPr>
        <w:t>個</w:t>
      </w:r>
      <w:r w:rsidRPr="00314185">
        <w:rPr>
          <w:rFonts w:hint="eastAsia"/>
        </w:rPr>
        <w:t>の製品の同時購入</w:t>
      </w:r>
      <w:r w:rsidR="00132C36" w:rsidRPr="00314185">
        <w:rPr>
          <w:rFonts w:hint="eastAsia"/>
        </w:rPr>
        <w:t>の場合には</w:t>
      </w:r>
      <w:r w:rsidRPr="00314185">
        <w:rPr>
          <w:rFonts w:hint="eastAsia"/>
        </w:rPr>
        <w:t xml:space="preserve">、薬剤師の判断により注意し、適切な対応を行う。 </w:t>
      </w:r>
    </w:p>
    <w:p w14:paraId="07B8B896" w14:textId="77777777" w:rsidR="006D314D" w:rsidRPr="00314185" w:rsidRDefault="006D314D" w:rsidP="00895504">
      <w:pPr>
        <w:pStyle w:val="a9"/>
      </w:pPr>
    </w:p>
    <w:p w14:paraId="76005850" w14:textId="5D04FB93" w:rsidR="00E85831" w:rsidRPr="00314185" w:rsidRDefault="00EF7EE3" w:rsidP="006A4E46">
      <w:pPr>
        <w:pStyle w:val="a9"/>
        <w:ind w:leftChars="0" w:left="0" w:firstLineChars="0" w:firstLine="0"/>
      </w:pPr>
      <w:r>
        <w:rPr>
          <w:rFonts w:hint="eastAsia"/>
        </w:rPr>
        <w:t>（５）</w:t>
      </w:r>
      <w:r w:rsidR="005F076D" w:rsidRPr="00314185">
        <w:rPr>
          <w:rFonts w:hint="eastAsia"/>
        </w:rPr>
        <w:t>指定濫用防止医薬品販売に係る</w:t>
      </w:r>
      <w:r w:rsidR="00E85831" w:rsidRPr="00314185">
        <w:rPr>
          <w:rFonts w:hint="eastAsia"/>
        </w:rPr>
        <w:t>年齢の確認と対応</w:t>
      </w:r>
    </w:p>
    <w:p w14:paraId="3FA044A3" w14:textId="33753248" w:rsidR="00132C36" w:rsidRPr="00314185" w:rsidRDefault="00132C36" w:rsidP="00E85831">
      <w:pPr>
        <w:pStyle w:val="a9"/>
        <w:ind w:left="208" w:firstLineChars="0" w:firstLine="0"/>
      </w:pPr>
      <w:r w:rsidRPr="00314185">
        <w:rPr>
          <w:rFonts w:hint="eastAsia"/>
        </w:rPr>
        <w:t>・</w:t>
      </w:r>
      <w:r w:rsidR="000617D8" w:rsidRPr="00314185">
        <w:rPr>
          <w:rFonts w:hint="eastAsia"/>
        </w:rPr>
        <w:t>年齢を確認し、</w:t>
      </w:r>
      <w:r w:rsidR="006D072C" w:rsidRPr="00314185">
        <w:rPr>
          <w:rFonts w:hint="eastAsia"/>
        </w:rPr>
        <w:t>18歳未満</w:t>
      </w:r>
      <w:r w:rsidR="000617D8" w:rsidRPr="00314185">
        <w:rPr>
          <w:rFonts w:hint="eastAsia"/>
        </w:rPr>
        <w:t>の</w:t>
      </w:r>
      <w:r w:rsidR="006D072C" w:rsidRPr="00314185">
        <w:rPr>
          <w:rFonts w:hint="eastAsia"/>
        </w:rPr>
        <w:t>若年者</w:t>
      </w:r>
      <w:r w:rsidR="00E85831" w:rsidRPr="00314185">
        <w:rPr>
          <w:rFonts w:hint="eastAsia"/>
        </w:rPr>
        <w:t>の場合</w:t>
      </w:r>
      <w:r w:rsidR="006D072C" w:rsidRPr="00314185">
        <w:rPr>
          <w:rFonts w:hint="eastAsia"/>
        </w:rPr>
        <w:t>は、氏名</w:t>
      </w:r>
      <w:r w:rsidRPr="00314185">
        <w:rPr>
          <w:rFonts w:hint="eastAsia"/>
        </w:rPr>
        <w:t>も</w:t>
      </w:r>
      <w:r w:rsidR="006D072C" w:rsidRPr="00314185">
        <w:rPr>
          <w:rFonts w:hint="eastAsia"/>
        </w:rPr>
        <w:t>確認</w:t>
      </w:r>
      <w:r w:rsidR="00E85831" w:rsidRPr="00314185">
        <w:rPr>
          <w:rFonts w:hint="eastAsia"/>
        </w:rPr>
        <w:t>する。</w:t>
      </w:r>
    </w:p>
    <w:p w14:paraId="1F6DE4A0" w14:textId="02175D31" w:rsidR="006D314D" w:rsidRPr="00314185" w:rsidRDefault="004A0B00" w:rsidP="00B27100">
      <w:pPr>
        <w:pStyle w:val="a9"/>
        <w:ind w:left="448" w:hangingChars="100" w:hanging="240"/>
      </w:pPr>
      <w:r w:rsidRPr="00314185">
        <w:rPr>
          <w:rFonts w:hint="eastAsia"/>
        </w:rPr>
        <w:t>・</w:t>
      </w:r>
      <w:r w:rsidR="000617D8" w:rsidRPr="00314185">
        <w:rPr>
          <w:rFonts w:hint="eastAsia"/>
        </w:rPr>
        <w:t>年齢の確認</w:t>
      </w:r>
      <w:r w:rsidR="00E85831" w:rsidRPr="00314185">
        <w:rPr>
          <w:rFonts w:hint="eastAsia"/>
        </w:rPr>
        <w:t>方法については</w:t>
      </w:r>
      <w:r w:rsidR="000617D8" w:rsidRPr="00314185">
        <w:rPr>
          <w:rFonts w:hint="eastAsia"/>
        </w:rPr>
        <w:t>、外見等から</w:t>
      </w:r>
      <w:r w:rsidR="00B27100" w:rsidRPr="00314185">
        <w:rPr>
          <w:rFonts w:hint="eastAsia"/>
        </w:rPr>
        <w:t>18歳以上で</w:t>
      </w:r>
      <w:r w:rsidR="000617D8" w:rsidRPr="00314185">
        <w:rPr>
          <w:rFonts w:hint="eastAsia"/>
        </w:rPr>
        <w:t>ある旨が明らかな場合</w:t>
      </w:r>
      <w:r w:rsidR="007D023B" w:rsidRPr="00314185">
        <w:rPr>
          <w:rFonts w:hint="eastAsia"/>
        </w:rPr>
        <w:t>など、販売を行う薬剤師等が</w:t>
      </w:r>
      <w:r w:rsidR="00B27100" w:rsidRPr="00314185">
        <w:rPr>
          <w:rFonts w:hint="eastAsia"/>
        </w:rPr>
        <w:t>確実に</w:t>
      </w:r>
      <w:r w:rsidR="007D023B" w:rsidRPr="00314185">
        <w:rPr>
          <w:rFonts w:hint="eastAsia"/>
        </w:rPr>
        <w:t>年齢を確認できる場合に</w:t>
      </w:r>
      <w:r w:rsidR="00BF10FD" w:rsidRPr="00314185">
        <w:rPr>
          <w:rFonts w:hint="eastAsia"/>
        </w:rPr>
        <w:t>は</w:t>
      </w:r>
      <w:r w:rsidR="000617D8" w:rsidRPr="00314185">
        <w:rPr>
          <w:rFonts w:hint="eastAsia"/>
        </w:rPr>
        <w:t>、自己申告等で確認すること</w:t>
      </w:r>
      <w:r w:rsidR="005677D6" w:rsidRPr="00314185">
        <w:rPr>
          <w:rFonts w:hint="eastAsia"/>
        </w:rPr>
        <w:t>で差し支えない</w:t>
      </w:r>
      <w:r w:rsidR="00895504" w:rsidRPr="00314185">
        <w:rPr>
          <w:rFonts w:hint="eastAsia"/>
        </w:rPr>
        <w:t>。</w:t>
      </w:r>
      <w:r w:rsidR="000617D8" w:rsidRPr="00314185">
        <w:rPr>
          <w:rFonts w:hint="eastAsia"/>
        </w:rPr>
        <w:t>販売する薬剤師</w:t>
      </w:r>
      <w:r w:rsidR="007D023B" w:rsidRPr="00314185">
        <w:rPr>
          <w:rFonts w:hint="eastAsia"/>
        </w:rPr>
        <w:t>等</w:t>
      </w:r>
      <w:r w:rsidR="00B27100" w:rsidRPr="00314185">
        <w:rPr>
          <w:rFonts w:hint="eastAsia"/>
        </w:rPr>
        <w:t>の判断により</w:t>
      </w:r>
      <w:r w:rsidR="000617D8" w:rsidRPr="00314185">
        <w:rPr>
          <w:rFonts w:hint="eastAsia"/>
        </w:rPr>
        <w:t>外見等によ</w:t>
      </w:r>
      <w:r w:rsidR="00B27100" w:rsidRPr="00314185">
        <w:rPr>
          <w:rFonts w:hint="eastAsia"/>
        </w:rPr>
        <w:t>る</w:t>
      </w:r>
      <w:r w:rsidR="000617D8" w:rsidRPr="00314185">
        <w:rPr>
          <w:rFonts w:hint="eastAsia"/>
        </w:rPr>
        <w:t>年齢</w:t>
      </w:r>
      <w:r w:rsidR="00B27100" w:rsidRPr="00314185">
        <w:rPr>
          <w:rFonts w:hint="eastAsia"/>
        </w:rPr>
        <w:t>の確認が明らかに可能と言えない</w:t>
      </w:r>
      <w:r w:rsidR="000617D8" w:rsidRPr="00314185">
        <w:rPr>
          <w:rFonts w:hint="eastAsia"/>
        </w:rPr>
        <w:t>場合には、可能な限り自己申告</w:t>
      </w:r>
      <w:r w:rsidR="005677D6" w:rsidRPr="00314185">
        <w:rPr>
          <w:rFonts w:hint="eastAsia"/>
        </w:rPr>
        <w:t>ではなく</w:t>
      </w:r>
      <w:r w:rsidR="000617D8" w:rsidRPr="00314185">
        <w:rPr>
          <w:rFonts w:hint="eastAsia"/>
        </w:rPr>
        <w:t>、身分証明書等（学生証の場合、顔写真付きが望ましい）で確認</w:t>
      </w:r>
      <w:r w:rsidR="005677D6" w:rsidRPr="00314185">
        <w:rPr>
          <w:rFonts w:hint="eastAsia"/>
        </w:rPr>
        <w:t>する</w:t>
      </w:r>
      <w:r w:rsidR="000617D8" w:rsidRPr="00314185">
        <w:rPr>
          <w:rFonts w:hint="eastAsia"/>
        </w:rPr>
        <w:t>。</w:t>
      </w:r>
      <w:r w:rsidR="007D023B" w:rsidRPr="00314185">
        <w:rPr>
          <w:rFonts w:hint="eastAsia"/>
        </w:rPr>
        <w:t>なお、</w:t>
      </w:r>
      <w:r w:rsidR="00895504" w:rsidRPr="00314185">
        <w:rPr>
          <w:rFonts w:hint="eastAsia"/>
        </w:rPr>
        <w:t>身分証明書等により</w:t>
      </w:r>
      <w:r w:rsidR="007D023B" w:rsidRPr="00314185">
        <w:rPr>
          <w:rFonts w:hint="eastAsia"/>
        </w:rPr>
        <w:t>、18歳以上であることが確認できた場合であっても、高校生等である場合には、</w:t>
      </w:r>
      <w:r w:rsidR="00E13B6D" w:rsidRPr="00314185">
        <w:rPr>
          <w:rFonts w:hint="eastAsia"/>
        </w:rPr>
        <w:t>適正な使用がされるような</w:t>
      </w:r>
      <w:r w:rsidR="007D023B" w:rsidRPr="00314185">
        <w:rPr>
          <w:rFonts w:hint="eastAsia"/>
        </w:rPr>
        <w:t>入念な確認を行う。</w:t>
      </w:r>
      <w:r w:rsidR="00895504" w:rsidRPr="00314185">
        <w:rPr>
          <w:rFonts w:hint="eastAsia"/>
        </w:rPr>
        <w:t>身分証明書等により</w:t>
      </w:r>
      <w:r w:rsidR="000617D8" w:rsidRPr="00314185">
        <w:rPr>
          <w:rFonts w:hint="eastAsia"/>
        </w:rPr>
        <w:t>年齢の確認ができない場合</w:t>
      </w:r>
      <w:r w:rsidR="00E85831" w:rsidRPr="00314185">
        <w:rPr>
          <w:rFonts w:hint="eastAsia"/>
        </w:rPr>
        <w:t>には</w:t>
      </w:r>
      <w:r w:rsidR="000617D8" w:rsidRPr="00314185">
        <w:rPr>
          <w:rFonts w:hint="eastAsia"/>
        </w:rPr>
        <w:t>、薬剤師の判断により注意し、適切な対応を行う。</w:t>
      </w:r>
    </w:p>
    <w:p w14:paraId="22A52995" w14:textId="77777777" w:rsidR="005D177E" w:rsidRDefault="005D177E" w:rsidP="00D3509B">
      <w:pPr>
        <w:pStyle w:val="a9"/>
      </w:pPr>
    </w:p>
    <w:p w14:paraId="372E8E6A" w14:textId="233412F1" w:rsidR="00D3509B" w:rsidRPr="00314185" w:rsidRDefault="00EF7EE3" w:rsidP="006A4E46">
      <w:pPr>
        <w:pStyle w:val="a9"/>
        <w:ind w:leftChars="0" w:left="0" w:firstLineChars="0" w:firstLine="0"/>
      </w:pPr>
      <w:r>
        <w:rPr>
          <w:rFonts w:hint="eastAsia"/>
        </w:rPr>
        <w:t>（６）</w:t>
      </w:r>
      <w:r w:rsidR="005D177E">
        <w:rPr>
          <w:rFonts w:hint="eastAsia"/>
        </w:rPr>
        <w:t>指定濫用防止医薬品の</w:t>
      </w:r>
      <w:r w:rsidR="00D3509B" w:rsidRPr="00314185">
        <w:rPr>
          <w:rFonts w:hint="eastAsia"/>
        </w:rPr>
        <w:t>再購入者への対応</w:t>
      </w:r>
    </w:p>
    <w:p w14:paraId="101A57F8" w14:textId="4CC39FF2" w:rsidR="00D3509B" w:rsidRPr="00314185" w:rsidRDefault="00D3509B" w:rsidP="00D3509B">
      <w:pPr>
        <w:pStyle w:val="a9"/>
      </w:pPr>
      <w:r w:rsidRPr="00314185">
        <w:rPr>
          <w:rFonts w:hint="eastAsia"/>
        </w:rPr>
        <w:t>・指定濫用防止医薬品の再購入者に対して、</w:t>
      </w:r>
      <w:r w:rsidR="006F318F" w:rsidRPr="00314185">
        <w:rPr>
          <w:rFonts w:hint="eastAsia"/>
        </w:rPr>
        <w:t>医薬品</w:t>
      </w:r>
      <w:r w:rsidRPr="00314185">
        <w:rPr>
          <w:rFonts w:hint="eastAsia"/>
        </w:rPr>
        <w:t>に応じた適切な服用期間を考慮し、前回の</w:t>
      </w:r>
      <w:r w:rsidR="0009030C" w:rsidRPr="0009030C">
        <w:rPr>
          <w:rFonts w:hint="eastAsia"/>
        </w:rPr>
        <w:t>医薬品</w:t>
      </w:r>
      <w:r w:rsidRPr="00314185">
        <w:rPr>
          <w:rFonts w:hint="eastAsia"/>
        </w:rPr>
        <w:t>販売記録や</w:t>
      </w:r>
      <w:r w:rsidR="0009030C" w:rsidRPr="0009030C">
        <w:rPr>
          <w:rFonts w:hint="eastAsia"/>
        </w:rPr>
        <w:t>お薬</w:t>
      </w:r>
      <w:r w:rsidRPr="00314185">
        <w:rPr>
          <w:rFonts w:hint="eastAsia"/>
        </w:rPr>
        <w:t>手帳等の確認、服用後状況</w:t>
      </w:r>
      <w:r w:rsidRPr="00314185">
        <w:t>(</w:t>
      </w:r>
      <w:r w:rsidRPr="00314185">
        <w:rPr>
          <w:rFonts w:hint="eastAsia"/>
        </w:rPr>
        <w:t>副作用、効果、服用期間、残薬等</w:t>
      </w:r>
      <w:r w:rsidRPr="00314185">
        <w:t>)</w:t>
      </w:r>
      <w:r w:rsidRPr="00314185">
        <w:rPr>
          <w:rFonts w:hint="eastAsia"/>
        </w:rPr>
        <w:t>の確認を行った上で販売の可否を判断する。</w:t>
      </w:r>
    </w:p>
    <w:p w14:paraId="40159DE8" w14:textId="77777777" w:rsidR="00D3509B" w:rsidRDefault="00D3509B" w:rsidP="005514E0">
      <w:pPr>
        <w:pStyle w:val="a9"/>
      </w:pPr>
    </w:p>
    <w:p w14:paraId="7FFC5B2D" w14:textId="1FC7678B" w:rsidR="00BF7C07" w:rsidRPr="00314185" w:rsidRDefault="00EF7EE3" w:rsidP="006A4E46">
      <w:pPr>
        <w:pStyle w:val="a9"/>
        <w:ind w:leftChars="0" w:left="0" w:firstLineChars="0" w:firstLine="0"/>
      </w:pPr>
      <w:r>
        <w:rPr>
          <w:rFonts w:hint="eastAsia"/>
        </w:rPr>
        <w:t>（７）</w:t>
      </w:r>
      <w:r w:rsidR="00BF7C07" w:rsidRPr="00F01D84">
        <w:rPr>
          <w:rFonts w:hint="eastAsia"/>
        </w:rPr>
        <w:t>その他</w:t>
      </w:r>
    </w:p>
    <w:p w14:paraId="3F5A4F21" w14:textId="37DFCAA5" w:rsidR="00002503" w:rsidRPr="00314185" w:rsidRDefault="00002503" w:rsidP="005514E0">
      <w:pPr>
        <w:pStyle w:val="a9"/>
      </w:pPr>
      <w:r w:rsidRPr="00314185">
        <w:rPr>
          <w:rFonts w:hint="eastAsia"/>
        </w:rPr>
        <w:t>・需要者が薬剤師、登録販売者及び一般従事者を容易に判別できるよう、法令に基づいた名札をつける。</w:t>
      </w:r>
    </w:p>
    <w:p w14:paraId="069A6D26" w14:textId="77777777" w:rsidR="00002503" w:rsidRPr="00314185" w:rsidRDefault="00002503" w:rsidP="005514E0">
      <w:pPr>
        <w:pStyle w:val="a9"/>
      </w:pPr>
      <w:r w:rsidRPr="00314185">
        <w:rPr>
          <w:rFonts w:hint="eastAsia"/>
        </w:rPr>
        <w:t>・需要者が従事者を容易に判別できるよう、薬剤師、登録販売者、一般従事者の別に、当薬局で定めた着衣を着用する。</w:t>
      </w:r>
    </w:p>
    <w:p w14:paraId="7D285341" w14:textId="7B379438" w:rsidR="007924FE" w:rsidRPr="00314185" w:rsidRDefault="007924FE" w:rsidP="005514E0">
      <w:pPr>
        <w:pStyle w:val="a9"/>
      </w:pPr>
      <w:r w:rsidRPr="00314185">
        <w:rPr>
          <w:rFonts w:hint="eastAsia"/>
        </w:rPr>
        <w:t>・販売した薬剤師、登録販売者の氏名、薬局の名称、連絡先を購入者に伝える。（＜別添（８）</w:t>
      </w:r>
      <w:r w:rsidR="007576F1">
        <w:rPr>
          <w:rFonts w:hint="eastAsia"/>
        </w:rPr>
        <w:t>参照</w:t>
      </w:r>
      <w:r w:rsidRPr="00314185">
        <w:rPr>
          <w:rFonts w:hint="eastAsia"/>
        </w:rPr>
        <w:t>＞）</w:t>
      </w:r>
    </w:p>
    <w:p w14:paraId="6D59FB35" w14:textId="77777777" w:rsidR="00002503" w:rsidRPr="00314185" w:rsidRDefault="00002503" w:rsidP="005514E0">
      <w:pPr>
        <w:pStyle w:val="a9"/>
      </w:pPr>
      <w:r w:rsidRPr="00314185">
        <w:rPr>
          <w:rFonts w:hint="eastAsia"/>
        </w:rPr>
        <w:t>・調剤された薬剤に関しては、医療安全管理指針等に定めたものと併せて対応する。</w:t>
      </w:r>
    </w:p>
    <w:p w14:paraId="30070722" w14:textId="77777777" w:rsidR="00002503" w:rsidRPr="00314185" w:rsidRDefault="00002503" w:rsidP="005514E0">
      <w:pPr>
        <w:rPr>
          <w:rFonts w:ascii="ＭＳ 明朝" w:hAnsi="ＭＳ 明朝"/>
          <w:sz w:val="24"/>
        </w:rPr>
      </w:pPr>
    </w:p>
    <w:p w14:paraId="18A965F7" w14:textId="77777777" w:rsidR="00002503" w:rsidRPr="00314185" w:rsidRDefault="00002503" w:rsidP="005514E0">
      <w:pPr>
        <w:rPr>
          <w:rFonts w:ascii="ＭＳ ゴシック" w:eastAsia="ＭＳ ゴシック" w:hAnsi="ＭＳ ゴシック"/>
          <w:sz w:val="24"/>
        </w:rPr>
      </w:pPr>
      <w:r w:rsidRPr="00314185">
        <w:rPr>
          <w:rFonts w:ascii="ＭＳ ゴシック" w:eastAsia="ＭＳ ゴシック" w:hAnsi="ＭＳ ゴシック" w:hint="eastAsia"/>
          <w:sz w:val="24"/>
        </w:rPr>
        <w:t>７．販売後の対応</w:t>
      </w:r>
    </w:p>
    <w:p w14:paraId="35B97A91" w14:textId="17CA4DC6" w:rsidR="00002503" w:rsidRPr="00314185" w:rsidRDefault="00002503" w:rsidP="005514E0">
      <w:pPr>
        <w:pStyle w:val="a9"/>
      </w:pPr>
      <w:r w:rsidRPr="00314185">
        <w:rPr>
          <w:rFonts w:hint="eastAsia"/>
        </w:rPr>
        <w:t>・販売後の相談は、医薬品の分類に基づき、薬局医薬品、要指導医薬品及び第１類医薬品は薬剤師が、第２類・第３類医薬品は、薬剤師または登録販売者が対応する。また、いずれの医薬品についても相談に伴う情報提供等を行った薬剤師または登録販売者の氏名を伝達する。</w:t>
      </w:r>
    </w:p>
    <w:p w14:paraId="761437D8" w14:textId="05D10A2D" w:rsidR="0013528D" w:rsidRPr="00314185" w:rsidRDefault="0013528D" w:rsidP="004A0B00">
      <w:pPr>
        <w:pStyle w:val="a9"/>
      </w:pPr>
      <w:r w:rsidRPr="00314185">
        <w:rPr>
          <w:rFonts w:hint="eastAsia"/>
        </w:rPr>
        <w:t>・前回購入から短期間の再購入については、特に慎重に状況を確認する。</w:t>
      </w:r>
    </w:p>
    <w:p w14:paraId="279FCB3E" w14:textId="77777777" w:rsidR="00002503" w:rsidRPr="00314185" w:rsidRDefault="00002503" w:rsidP="005514E0">
      <w:pPr>
        <w:pStyle w:val="a9"/>
      </w:pPr>
      <w:r w:rsidRPr="00314185">
        <w:rPr>
          <w:rFonts w:hint="eastAsia"/>
        </w:rPr>
        <w:lastRenderedPageBreak/>
        <w:t>・電話等での対応は適切に行い、必要に応じて内容を記録する。</w:t>
      </w:r>
    </w:p>
    <w:p w14:paraId="3844D6B3" w14:textId="77777777" w:rsidR="00002503" w:rsidRPr="00314185" w:rsidRDefault="00002503" w:rsidP="005514E0">
      <w:pPr>
        <w:pStyle w:val="a9"/>
      </w:pPr>
      <w:r w:rsidRPr="00314185">
        <w:rPr>
          <w:rFonts w:hint="eastAsia"/>
        </w:rPr>
        <w:t>・有害事象発現については、速やかな服薬中止や受診勧奨等の必要な助言を行うと共に、必要に応じて医薬品安全性情報報告書を作成し、厚生労働省（医薬品医療機器総合機構）へ報告する。また、当該医薬品製造販売業者にも連絡する。</w:t>
      </w:r>
    </w:p>
    <w:p w14:paraId="43ED6E50" w14:textId="77777777" w:rsidR="00002503" w:rsidRPr="00314185" w:rsidRDefault="00002503" w:rsidP="005514E0">
      <w:pPr>
        <w:pStyle w:val="a9"/>
      </w:pPr>
      <w:r w:rsidRPr="00314185">
        <w:rPr>
          <w:rFonts w:hint="eastAsia"/>
        </w:rPr>
        <w:t>・一般従事者は、需要者に対して、法令に定められた医薬品に関する情報提供を行ってはならない。</w:t>
      </w:r>
    </w:p>
    <w:p w14:paraId="06ADD260" w14:textId="77777777" w:rsidR="00002503" w:rsidRPr="00314185" w:rsidRDefault="00002503" w:rsidP="005514E0">
      <w:pPr>
        <w:pStyle w:val="a9"/>
      </w:pPr>
      <w:r w:rsidRPr="00314185">
        <w:rPr>
          <w:rFonts w:hint="eastAsia"/>
        </w:rPr>
        <w:t>・調剤された薬剤に関しては、医療安全管理指針等に定めたものと併せて対応する。</w:t>
      </w:r>
    </w:p>
    <w:p w14:paraId="556C6226" w14:textId="77777777" w:rsidR="00002503" w:rsidRPr="00314185" w:rsidRDefault="00002503" w:rsidP="005514E0">
      <w:pPr>
        <w:rPr>
          <w:rFonts w:ascii="ＭＳ 明朝" w:hAnsi="ＭＳ 明朝"/>
          <w:sz w:val="24"/>
        </w:rPr>
      </w:pPr>
    </w:p>
    <w:p w14:paraId="39FE2B44" w14:textId="77777777" w:rsidR="00002503" w:rsidRPr="00314185" w:rsidRDefault="00002503" w:rsidP="005514E0">
      <w:pPr>
        <w:rPr>
          <w:rFonts w:ascii="ＭＳ ゴシック" w:eastAsia="ＭＳ ゴシック" w:hAnsi="ＭＳ ゴシック"/>
          <w:sz w:val="24"/>
        </w:rPr>
      </w:pPr>
      <w:r w:rsidRPr="00314185">
        <w:rPr>
          <w:rFonts w:ascii="ＭＳ ゴシック" w:eastAsia="ＭＳ ゴシック" w:hAnsi="ＭＳ ゴシック" w:hint="eastAsia"/>
          <w:sz w:val="24"/>
        </w:rPr>
        <w:t>８．医薬品情報等の収集と活用</w:t>
      </w:r>
    </w:p>
    <w:p w14:paraId="66CE92E9" w14:textId="77777777" w:rsidR="00002503" w:rsidRPr="00314185" w:rsidRDefault="00002503" w:rsidP="005514E0">
      <w:pPr>
        <w:pStyle w:val="a9"/>
      </w:pPr>
      <w:r w:rsidRPr="00314185">
        <w:rPr>
          <w:rFonts w:hint="eastAsia"/>
        </w:rPr>
        <w:t>・医薬品情報等の収集は、必要に応じ随時行う。なお、収集と活用については、医療安全管理指針等に定めたものと併せて実施する。</w:t>
      </w:r>
    </w:p>
    <w:p w14:paraId="1DE6F23A" w14:textId="77777777" w:rsidR="00002503" w:rsidRPr="00314185" w:rsidRDefault="00002503" w:rsidP="005514E0">
      <w:pPr>
        <w:pStyle w:val="a9"/>
      </w:pPr>
      <w:r w:rsidRPr="00314185">
        <w:rPr>
          <w:rFonts w:hint="eastAsia"/>
        </w:rPr>
        <w:t>・情報の収集源として以下を利用する。</w:t>
      </w:r>
    </w:p>
    <w:p w14:paraId="3FE75F08" w14:textId="77777777" w:rsidR="00002503" w:rsidRPr="00314185" w:rsidRDefault="00002503" w:rsidP="005514E0">
      <w:pPr>
        <w:ind w:leftChars="200" w:left="420"/>
        <w:rPr>
          <w:rFonts w:ascii="ＭＳ 明朝" w:hAnsi="ＭＳ 明朝"/>
          <w:sz w:val="24"/>
        </w:rPr>
      </w:pPr>
      <w:r w:rsidRPr="00314185">
        <w:rPr>
          <w:rFonts w:ascii="ＭＳ 明朝" w:hAnsi="ＭＳ 明朝" w:hint="eastAsia"/>
          <w:sz w:val="24"/>
        </w:rPr>
        <w:t>①公文書等（関連法規の改正情報等を含む）</w:t>
      </w:r>
    </w:p>
    <w:p w14:paraId="2A358615" w14:textId="77777777" w:rsidR="00002503" w:rsidRPr="00314185" w:rsidRDefault="00002503" w:rsidP="005514E0">
      <w:pPr>
        <w:ind w:leftChars="200" w:left="420"/>
        <w:rPr>
          <w:rFonts w:ascii="ＭＳ 明朝" w:hAnsi="ＭＳ 明朝"/>
          <w:sz w:val="24"/>
        </w:rPr>
      </w:pPr>
      <w:r w:rsidRPr="00314185">
        <w:rPr>
          <w:rFonts w:ascii="ＭＳ 明朝" w:hAnsi="ＭＳ 明朝" w:hint="eastAsia"/>
          <w:sz w:val="24"/>
        </w:rPr>
        <w:t>②医薬品添付文書</w:t>
      </w:r>
    </w:p>
    <w:p w14:paraId="626594BD" w14:textId="77777777" w:rsidR="00002503" w:rsidRPr="00314185" w:rsidRDefault="00002503" w:rsidP="005514E0">
      <w:pPr>
        <w:ind w:leftChars="200" w:left="420"/>
        <w:rPr>
          <w:rFonts w:ascii="ＭＳ 明朝" w:hAnsi="ＭＳ 明朝"/>
          <w:sz w:val="24"/>
        </w:rPr>
      </w:pPr>
      <w:r w:rsidRPr="00314185">
        <w:rPr>
          <w:rFonts w:ascii="ＭＳ 明朝" w:hAnsi="ＭＳ 明朝" w:hint="eastAsia"/>
          <w:sz w:val="24"/>
        </w:rPr>
        <w:t>③医薬品卸業者並びに医薬品製造販売業者の担当者等</w:t>
      </w:r>
    </w:p>
    <w:p w14:paraId="6E0810F1" w14:textId="77777777" w:rsidR="00002503" w:rsidRPr="00314185" w:rsidRDefault="00002503" w:rsidP="005514E0">
      <w:pPr>
        <w:ind w:leftChars="200" w:left="420"/>
        <w:rPr>
          <w:rFonts w:ascii="ＭＳ 明朝" w:hAnsi="ＭＳ 明朝"/>
          <w:sz w:val="24"/>
        </w:rPr>
      </w:pPr>
      <w:r w:rsidRPr="00314185">
        <w:rPr>
          <w:rFonts w:ascii="ＭＳ 明朝" w:hAnsi="ＭＳ 明朝" w:hint="eastAsia"/>
          <w:sz w:val="24"/>
        </w:rPr>
        <w:t>④日本薬剤師会雑誌、専門雑誌等</w:t>
      </w:r>
    </w:p>
    <w:p w14:paraId="0B37FC1C" w14:textId="555ECE63" w:rsidR="00002503" w:rsidRPr="00314185" w:rsidRDefault="00002503" w:rsidP="00081CED">
      <w:pPr>
        <w:ind w:leftChars="200" w:left="420"/>
        <w:rPr>
          <w:rFonts w:ascii="ＭＳ 明朝" w:hAnsi="ＭＳ 明朝"/>
          <w:sz w:val="24"/>
        </w:rPr>
      </w:pPr>
      <w:r w:rsidRPr="00314185">
        <w:rPr>
          <w:rFonts w:ascii="ＭＳ 明朝" w:hAnsi="ＭＳ 明朝" w:hint="eastAsia"/>
          <w:sz w:val="24"/>
        </w:rPr>
        <w:t>⑤ホームページ</w:t>
      </w:r>
      <w:r w:rsidR="00081CED">
        <w:rPr>
          <w:rFonts w:ascii="ＭＳ 明朝" w:hAnsi="ＭＳ 明朝" w:hint="eastAsia"/>
          <w:sz w:val="24"/>
        </w:rPr>
        <w:t>（</w:t>
      </w:r>
      <w:r w:rsidRPr="00314185">
        <w:rPr>
          <w:rFonts w:ascii="ＭＳ 明朝" w:hAnsi="ＭＳ 明朝" w:hint="eastAsia"/>
          <w:sz w:val="24"/>
        </w:rPr>
        <w:t>日本薬剤師会、医薬品医療機器総合機構、医薬品製造販売業者等</w:t>
      </w:r>
      <w:r w:rsidR="00081CED">
        <w:rPr>
          <w:rFonts w:ascii="ＭＳ 明朝" w:hAnsi="ＭＳ 明朝" w:hint="eastAsia"/>
          <w:sz w:val="24"/>
        </w:rPr>
        <w:t>）</w:t>
      </w:r>
    </w:p>
    <w:p w14:paraId="7DCF75C4" w14:textId="77777777" w:rsidR="00002503" w:rsidRPr="00314185" w:rsidRDefault="00002503" w:rsidP="005514E0">
      <w:pPr>
        <w:pStyle w:val="a9"/>
      </w:pPr>
      <w:r w:rsidRPr="00314185">
        <w:rPr>
          <w:rFonts w:hint="eastAsia"/>
        </w:rPr>
        <w:t>・入手した医薬品情報等は、薬剤師が評価した上で、薬局内での共有・活用を進めると共に、必要に応じ顧客への情報提供に利用し、併せて従業者へも周知する。また、指針や手順書の改訂等にも活用する。</w:t>
      </w:r>
    </w:p>
    <w:p w14:paraId="1AE5D7DE" w14:textId="77777777" w:rsidR="00002503" w:rsidRPr="00314185" w:rsidRDefault="00002503" w:rsidP="005514E0">
      <w:pPr>
        <w:pStyle w:val="a9"/>
      </w:pPr>
      <w:r w:rsidRPr="00314185">
        <w:rPr>
          <w:rFonts w:hint="eastAsia"/>
        </w:rPr>
        <w:t>・医薬品の安全性情報等、新たな情報を入手した際には、購入者等への情報提供の際に用いる資材を点検し、必要に応じて改訂を行う。</w:t>
      </w:r>
    </w:p>
    <w:p w14:paraId="7E971645" w14:textId="77777777" w:rsidR="00002503" w:rsidRPr="00314185" w:rsidRDefault="00002503" w:rsidP="005514E0">
      <w:pPr>
        <w:pStyle w:val="a9"/>
      </w:pPr>
      <w:r w:rsidRPr="00314185">
        <w:rPr>
          <w:rFonts w:hint="eastAsia"/>
        </w:rPr>
        <w:t>・関連法規の改正に関する情報については、従事者に対し速やかに伝達するとともに、必要に応じ、指針や手順書の改訂を行う。</w:t>
      </w:r>
    </w:p>
    <w:p w14:paraId="053E3EDE" w14:textId="77777777" w:rsidR="00002503" w:rsidRPr="00314185" w:rsidRDefault="00002503" w:rsidP="005514E0">
      <w:pPr>
        <w:rPr>
          <w:rFonts w:ascii="ＭＳ 明朝" w:hAnsi="ＭＳ 明朝"/>
          <w:sz w:val="24"/>
        </w:rPr>
      </w:pPr>
    </w:p>
    <w:p w14:paraId="3FFE9068" w14:textId="77777777" w:rsidR="00002503" w:rsidRPr="00314185" w:rsidRDefault="00002503" w:rsidP="005514E0">
      <w:pPr>
        <w:rPr>
          <w:rFonts w:ascii="ＭＳ ゴシック" w:eastAsia="ＭＳ ゴシック" w:hAnsi="ＭＳ ゴシック"/>
          <w:sz w:val="24"/>
        </w:rPr>
      </w:pPr>
      <w:r w:rsidRPr="00314185">
        <w:rPr>
          <w:rFonts w:ascii="ＭＳ ゴシック" w:eastAsia="ＭＳ ゴシック" w:hAnsi="ＭＳ ゴシック" w:hint="eastAsia"/>
          <w:sz w:val="24"/>
        </w:rPr>
        <w:t>９．従事者に対する教育・研修</w:t>
      </w:r>
    </w:p>
    <w:p w14:paraId="23F6C3BE" w14:textId="77777777" w:rsidR="00002503" w:rsidRPr="00314185" w:rsidRDefault="00002503" w:rsidP="005514E0">
      <w:pPr>
        <w:pStyle w:val="a9"/>
      </w:pPr>
      <w:r w:rsidRPr="00314185">
        <w:rPr>
          <w:rFonts w:hint="eastAsia"/>
        </w:rPr>
        <w:t>・当薬局では、①調剤された薬剤及び医薬品の情報提供、②調剤の業務に係る適正な管理の確保、③要指導医薬品、一般用医薬品と薬局医薬品の情報の提供・指導、④医薬品の販売又は授与の業務に係る適正な管理の確保、を目的とした教育・研修を実施する。</w:t>
      </w:r>
    </w:p>
    <w:p w14:paraId="4CC02152" w14:textId="77777777" w:rsidR="00002503" w:rsidRPr="00314185" w:rsidRDefault="00002503" w:rsidP="005514E0">
      <w:pPr>
        <w:pStyle w:val="a9"/>
      </w:pPr>
      <w:r w:rsidRPr="00314185">
        <w:rPr>
          <w:rFonts w:hint="eastAsia"/>
        </w:rPr>
        <w:t>・上記の教育・研修等については、医療安全管理指針等で定めた研修計画と摺り合わせ実施する。</w:t>
      </w:r>
    </w:p>
    <w:p w14:paraId="01CB23B4" w14:textId="77777777" w:rsidR="00002503" w:rsidRPr="00314185" w:rsidRDefault="00002503" w:rsidP="005514E0">
      <w:pPr>
        <w:pStyle w:val="a9"/>
      </w:pPr>
      <w:r w:rsidRPr="00314185">
        <w:rPr>
          <w:rFonts w:hint="eastAsia"/>
        </w:rPr>
        <w:t>・教育・研修については、①薬剤師会主催等の外部の講習会・研修会への参加、②朝礼時の情報伝達、③連絡ノートを利用した情報伝達等で実施する。</w:t>
      </w:r>
    </w:p>
    <w:p w14:paraId="69256CDB" w14:textId="77777777" w:rsidR="00002503" w:rsidRPr="00314185" w:rsidRDefault="00002503" w:rsidP="005514E0">
      <w:pPr>
        <w:pStyle w:val="a9"/>
      </w:pPr>
      <w:r w:rsidRPr="00314185">
        <w:rPr>
          <w:rFonts w:hint="eastAsia"/>
        </w:rPr>
        <w:t>・外部の講習会・研修会に参加した場合には、その内容等を記録し、３年間保存する。</w:t>
      </w:r>
    </w:p>
    <w:p w14:paraId="00A66344" w14:textId="00AD4136" w:rsidR="0013528D" w:rsidRPr="00314185" w:rsidRDefault="0013528D" w:rsidP="0013528D">
      <w:pPr>
        <w:pStyle w:val="a9"/>
      </w:pPr>
      <w:r w:rsidRPr="00314185">
        <w:rPr>
          <w:rFonts w:hint="eastAsia"/>
        </w:rPr>
        <w:t>・従業員向け</w:t>
      </w:r>
      <w:r w:rsidR="00FC76F1" w:rsidRPr="00314185">
        <w:rPr>
          <w:rFonts w:hint="eastAsia"/>
        </w:rPr>
        <w:t>に医薬品</w:t>
      </w:r>
      <w:r w:rsidRPr="00314185">
        <w:rPr>
          <w:rFonts w:hint="eastAsia"/>
        </w:rPr>
        <w:t>の濫用に関する研修会や情報共有会議の開催を行う。</w:t>
      </w:r>
    </w:p>
    <w:p w14:paraId="10E48006" w14:textId="0A3AD4F7" w:rsidR="0013528D" w:rsidRPr="00314185" w:rsidRDefault="0013528D" w:rsidP="0013528D">
      <w:pPr>
        <w:pStyle w:val="a9"/>
      </w:pPr>
      <w:r w:rsidRPr="00314185">
        <w:rPr>
          <w:rFonts w:hint="eastAsia"/>
        </w:rPr>
        <w:t>・濫用が疑われる事例や販売を控えた事例について、従業員間で情報共有し、対応力の向上を図る。</w:t>
      </w:r>
    </w:p>
    <w:p w14:paraId="768582AF" w14:textId="77777777" w:rsidR="0013528D" w:rsidRDefault="0013528D" w:rsidP="0013528D">
      <w:pPr>
        <w:pStyle w:val="a9"/>
        <w:ind w:leftChars="0" w:left="0" w:firstLineChars="0" w:firstLine="0"/>
      </w:pPr>
    </w:p>
    <w:p w14:paraId="72AAFF34" w14:textId="77777777" w:rsidR="003C1FCD" w:rsidRPr="00314185" w:rsidRDefault="003C1FCD" w:rsidP="0013528D">
      <w:pPr>
        <w:pStyle w:val="a9"/>
        <w:ind w:leftChars="0" w:left="0" w:firstLineChars="0" w:firstLine="0"/>
      </w:pPr>
    </w:p>
    <w:p w14:paraId="03366EAD" w14:textId="77777777" w:rsidR="0013528D" w:rsidRPr="006E08DD" w:rsidRDefault="0013528D" w:rsidP="0013528D">
      <w:pPr>
        <w:pStyle w:val="a9"/>
        <w:ind w:leftChars="0" w:left="0" w:firstLineChars="0" w:firstLine="0"/>
        <w:rPr>
          <w:rFonts w:ascii="ＭＳ ゴシック" w:eastAsia="ＭＳ ゴシック" w:hAnsi="ＭＳ ゴシック"/>
        </w:rPr>
      </w:pPr>
      <w:r w:rsidRPr="006E08DD">
        <w:rPr>
          <w:rFonts w:ascii="ＭＳ ゴシック" w:eastAsia="ＭＳ ゴシック" w:hAnsi="ＭＳ ゴシック" w:hint="eastAsia"/>
        </w:rPr>
        <w:t>１０．その他</w:t>
      </w:r>
    </w:p>
    <w:p w14:paraId="79CCE025" w14:textId="69D27226" w:rsidR="0013528D" w:rsidRPr="00314185" w:rsidRDefault="0013528D" w:rsidP="0013528D">
      <w:pPr>
        <w:pStyle w:val="a9"/>
        <w:ind w:leftChars="100" w:left="450" w:hangingChars="100" w:hanging="240"/>
      </w:pPr>
      <w:r w:rsidRPr="00314185">
        <w:rPr>
          <w:rFonts w:hint="eastAsia"/>
        </w:rPr>
        <w:t>・</w:t>
      </w:r>
      <w:r w:rsidR="00FC76F1" w:rsidRPr="00314185">
        <w:rPr>
          <w:rFonts w:hint="eastAsia"/>
        </w:rPr>
        <w:t>医薬品の濫用防止の観点から、支援につながる</w:t>
      </w:r>
      <w:r w:rsidRPr="00314185">
        <w:rPr>
          <w:rFonts w:hint="eastAsia"/>
        </w:rPr>
        <w:t>地域にある専門の相談窓口を把握し(リストアップ)、必要に応じて相談窓口につなげる。</w:t>
      </w:r>
    </w:p>
    <w:p w14:paraId="54A67496" w14:textId="67AD2E0F" w:rsidR="0013528D" w:rsidRPr="00314185" w:rsidRDefault="0013528D" w:rsidP="0013528D">
      <w:pPr>
        <w:pStyle w:val="a9"/>
        <w:ind w:leftChars="0" w:left="0" w:firstLineChars="100" w:firstLine="240"/>
      </w:pPr>
      <w:r w:rsidRPr="00314185">
        <w:rPr>
          <w:rFonts w:hint="eastAsia"/>
        </w:rPr>
        <w:t>・くすり教育、薬物乱用防止教育など、濫用防止に向けた取り組みを行う。</w:t>
      </w:r>
    </w:p>
    <w:p w14:paraId="5BCDFDCD" w14:textId="77777777" w:rsidR="00002503" w:rsidRPr="00314185" w:rsidRDefault="00002503" w:rsidP="005514E0">
      <w:pPr>
        <w:rPr>
          <w:rFonts w:ascii="ＭＳ 明朝" w:hAnsi="ＭＳ 明朝"/>
          <w:sz w:val="24"/>
        </w:rPr>
      </w:pPr>
    </w:p>
    <w:p w14:paraId="088E9611" w14:textId="1AF5D78A" w:rsidR="00002503" w:rsidRPr="00314185" w:rsidRDefault="00002503" w:rsidP="005514E0">
      <w:pPr>
        <w:rPr>
          <w:rFonts w:ascii="ＭＳ ゴシック" w:eastAsia="ＭＳ ゴシック" w:hAnsi="ＭＳ ゴシック"/>
          <w:sz w:val="24"/>
        </w:rPr>
      </w:pPr>
      <w:r w:rsidRPr="00314185">
        <w:rPr>
          <w:rFonts w:ascii="ＭＳ ゴシック" w:eastAsia="ＭＳ ゴシック" w:hAnsi="ＭＳ ゴシック" w:hint="eastAsia"/>
          <w:sz w:val="24"/>
        </w:rPr>
        <w:t>１</w:t>
      </w:r>
      <w:r w:rsidR="0013528D" w:rsidRPr="00314185">
        <w:rPr>
          <w:rFonts w:ascii="ＭＳ ゴシック" w:eastAsia="ＭＳ ゴシック" w:hAnsi="ＭＳ ゴシック" w:hint="eastAsia"/>
          <w:sz w:val="24"/>
        </w:rPr>
        <w:t>１</w:t>
      </w:r>
      <w:r w:rsidRPr="00314185">
        <w:rPr>
          <w:rFonts w:ascii="ＭＳ ゴシック" w:eastAsia="ＭＳ ゴシック" w:hAnsi="ＭＳ ゴシック" w:hint="eastAsia"/>
          <w:sz w:val="24"/>
        </w:rPr>
        <w:t>．手順書の見直しについて</w:t>
      </w:r>
    </w:p>
    <w:p w14:paraId="611FAF90" w14:textId="77777777" w:rsidR="00002503" w:rsidRPr="00314185" w:rsidRDefault="00002503" w:rsidP="005514E0">
      <w:pPr>
        <w:pStyle w:val="a9"/>
      </w:pPr>
      <w:r w:rsidRPr="00314185">
        <w:rPr>
          <w:rFonts w:hint="eastAsia"/>
        </w:rPr>
        <w:t>・薬局開設者は、関連法規の改正等に関する情報に基づき、必要に応じて本手順書の改訂を行う。</w:t>
      </w:r>
    </w:p>
    <w:p w14:paraId="179F19A8" w14:textId="77777777" w:rsidR="00002503" w:rsidRPr="00314185" w:rsidRDefault="00002503" w:rsidP="005514E0">
      <w:pPr>
        <w:pStyle w:val="a9"/>
      </w:pPr>
      <w:r w:rsidRPr="00314185">
        <w:rPr>
          <w:rFonts w:hint="eastAsia"/>
        </w:rPr>
        <w:t>・薬局開設者は、従事者が業務手順書に基づいて業務を実施しているかを適宜確認する。その際、改善すべき点がある場合には、必要に応じて本手順書の見直しを行う。</w:t>
      </w:r>
    </w:p>
    <w:p w14:paraId="4DA7FC8D" w14:textId="77777777" w:rsidR="00002503" w:rsidRPr="00314185" w:rsidRDefault="00002503" w:rsidP="005514E0">
      <w:pPr>
        <w:pStyle w:val="a9"/>
      </w:pPr>
    </w:p>
    <w:p w14:paraId="409081BE" w14:textId="62BA5EBD" w:rsidR="00002503" w:rsidRPr="00F01D84" w:rsidRDefault="00466B6D" w:rsidP="00466B6D">
      <w:pPr>
        <w:pStyle w:val="a9"/>
        <w:numPr>
          <w:ilvl w:val="0"/>
          <w:numId w:val="44"/>
        </w:numPr>
        <w:ind w:leftChars="0" w:firstLineChars="0"/>
      </w:pPr>
      <w:r w:rsidRPr="00F01D84">
        <w:rPr>
          <w:rFonts w:hint="eastAsia"/>
        </w:rPr>
        <w:t>指定濫用防止医薬品</w:t>
      </w:r>
      <w:r w:rsidR="0044335B" w:rsidRPr="0044335B">
        <w:rPr>
          <w:rFonts w:hint="eastAsia"/>
        </w:rPr>
        <w:t>の販売を行う場合</w:t>
      </w:r>
      <w:r w:rsidRPr="00F01D84">
        <w:rPr>
          <w:rFonts w:hint="eastAsia"/>
        </w:rPr>
        <w:t>は、</w:t>
      </w:r>
      <w:r w:rsidR="00F01D84" w:rsidRPr="00F01D84">
        <w:rPr>
          <w:rFonts w:hint="eastAsia"/>
        </w:rPr>
        <w:t>OTC医薬品の各区分で定められている事項のほか、</w:t>
      </w:r>
      <w:r w:rsidRPr="00F01D84">
        <w:rPr>
          <w:rFonts w:hint="eastAsia"/>
        </w:rPr>
        <w:t>各項目における「指定濫用防止医薬品」に係る手順を実施する。</w:t>
      </w:r>
    </w:p>
    <w:p w14:paraId="6177CFA2" w14:textId="77777777" w:rsidR="00B008C6" w:rsidRPr="00314185" w:rsidRDefault="00B008C6" w:rsidP="005514E0">
      <w:pPr>
        <w:pStyle w:val="a9"/>
      </w:pPr>
    </w:p>
    <w:p w14:paraId="67ACEEEF" w14:textId="77777777" w:rsidR="00B008C6" w:rsidRPr="00314185" w:rsidRDefault="00B008C6" w:rsidP="005514E0">
      <w:pPr>
        <w:pStyle w:val="a9"/>
      </w:pPr>
    </w:p>
    <w:p w14:paraId="6576D444" w14:textId="3125804F" w:rsidR="00B008C6" w:rsidRPr="00314185" w:rsidRDefault="006E0668" w:rsidP="003C1FCD">
      <w:pPr>
        <w:pStyle w:val="a9"/>
        <w:ind w:leftChars="0" w:left="0" w:firstLineChars="0" w:firstLine="0"/>
      </w:pPr>
      <w:r>
        <w:rPr>
          <w:rFonts w:hint="eastAsia"/>
        </w:rPr>
        <w:t xml:space="preserve">　</w:t>
      </w:r>
    </w:p>
    <w:p w14:paraId="702B6C63" w14:textId="77777777" w:rsidR="00B008C6" w:rsidRPr="00314185" w:rsidRDefault="00B008C6" w:rsidP="005514E0">
      <w:pPr>
        <w:pStyle w:val="a9"/>
      </w:pPr>
    </w:p>
    <w:p w14:paraId="02CE2BAC" w14:textId="77777777" w:rsidR="00002503" w:rsidRPr="00314185" w:rsidRDefault="00002503" w:rsidP="005514E0">
      <w:pPr>
        <w:pStyle w:val="a9"/>
      </w:pPr>
      <w:r w:rsidRPr="00314185">
        <w:rPr>
          <w:rFonts w:hint="eastAsia"/>
        </w:rPr>
        <w:t>・初版　　　　　　年　　月　　日　作成</w:t>
      </w:r>
    </w:p>
    <w:p w14:paraId="3A6E0A33" w14:textId="77777777" w:rsidR="00002503" w:rsidRPr="00314185" w:rsidRDefault="00002503" w:rsidP="005514E0">
      <w:pPr>
        <w:pStyle w:val="a9"/>
      </w:pPr>
      <w:r w:rsidRPr="00314185">
        <w:rPr>
          <w:rFonts w:hint="eastAsia"/>
        </w:rPr>
        <w:t>・２版　　　　　　年　　月　　日　作成</w:t>
      </w:r>
    </w:p>
    <w:p w14:paraId="2A8A2085" w14:textId="77777777" w:rsidR="00002503" w:rsidRPr="00314185" w:rsidRDefault="00002503" w:rsidP="005514E0">
      <w:pPr>
        <w:pStyle w:val="a9"/>
      </w:pPr>
      <w:r w:rsidRPr="00314185">
        <w:rPr>
          <w:rFonts w:hint="eastAsia"/>
        </w:rPr>
        <w:t xml:space="preserve">　　：</w:t>
      </w:r>
    </w:p>
    <w:p w14:paraId="100E5E91" w14:textId="77777777" w:rsidR="00002503" w:rsidRPr="00314185" w:rsidRDefault="00002503" w:rsidP="005514E0">
      <w:pPr>
        <w:pStyle w:val="a9"/>
      </w:pPr>
    </w:p>
    <w:p w14:paraId="124EA8C3" w14:textId="77777777" w:rsidR="00002503" w:rsidRPr="00314185" w:rsidRDefault="00002503" w:rsidP="005514E0">
      <w:pPr>
        <w:pStyle w:val="a9"/>
      </w:pPr>
      <w:r w:rsidRPr="00314185">
        <w:rPr>
          <w:rFonts w:hint="eastAsia"/>
        </w:rPr>
        <w:t xml:space="preserve">　作成者</w:t>
      </w:r>
    </w:p>
    <w:p w14:paraId="6EACEA46" w14:textId="77777777" w:rsidR="00002503" w:rsidRPr="00314185" w:rsidRDefault="00002503" w:rsidP="005514E0">
      <w:pPr>
        <w:pStyle w:val="a9"/>
      </w:pPr>
    </w:p>
    <w:p w14:paraId="27554F50" w14:textId="0E6C2FC6" w:rsidR="00C24AA5" w:rsidRPr="00314185" w:rsidRDefault="00002503" w:rsidP="00ED6279">
      <w:pPr>
        <w:pStyle w:val="a9"/>
      </w:pPr>
      <w:r w:rsidRPr="00314185">
        <w:rPr>
          <w:rFonts w:hint="eastAsia"/>
        </w:rPr>
        <w:t xml:space="preserve">　承認者（薬局開設者）</w:t>
      </w:r>
    </w:p>
    <w:p w14:paraId="4C6E1B06" w14:textId="77777777" w:rsidR="00F57E61" w:rsidRPr="00314185" w:rsidRDefault="00F57E61" w:rsidP="0081055B">
      <w:pPr>
        <w:pStyle w:val="a9"/>
        <w:ind w:leftChars="0" w:left="0" w:firstLineChars="0" w:firstLine="0"/>
        <w:rPr>
          <w:rStyle w:val="ad"/>
          <w:rFonts w:ascii="ＭＳ Ｐゴシック" w:eastAsia="ＭＳ Ｐゴシック" w:hAnsi="ＭＳ Ｐゴシック" w:cs="ＭＳ 明朝"/>
          <w:b/>
          <w:noProof/>
          <w:color w:val="auto"/>
          <w:u w:val="none"/>
        </w:rPr>
      </w:pPr>
      <w:bookmarkStart w:id="9" w:name="_Toc76458372"/>
      <w:bookmarkStart w:id="10" w:name="_Toc133587962"/>
      <w:bookmarkEnd w:id="9"/>
      <w:bookmarkEnd w:id="10"/>
    </w:p>
    <w:p w14:paraId="4C038B76" w14:textId="77777777" w:rsidR="002861D7" w:rsidRPr="00314185" w:rsidRDefault="002861D7" w:rsidP="0081055B">
      <w:pPr>
        <w:pStyle w:val="a9"/>
        <w:ind w:leftChars="0" w:left="0" w:firstLineChars="0" w:firstLine="0"/>
        <w:rPr>
          <w:rStyle w:val="ad"/>
          <w:rFonts w:ascii="ＭＳ Ｐゴシック" w:eastAsia="ＭＳ Ｐゴシック" w:hAnsi="ＭＳ Ｐゴシック" w:cs="ＭＳ 明朝"/>
          <w:b/>
          <w:noProof/>
          <w:color w:val="auto"/>
          <w:u w:val="none"/>
        </w:rPr>
      </w:pPr>
    </w:p>
    <w:p w14:paraId="4F56CF73" w14:textId="77777777" w:rsidR="0013528D" w:rsidRPr="00314185" w:rsidRDefault="0013528D" w:rsidP="0013528D">
      <w:pPr>
        <w:pStyle w:val="a9"/>
        <w:ind w:leftChars="0" w:left="0" w:firstLineChars="0" w:firstLine="0"/>
        <w:rPr>
          <w:rStyle w:val="ad"/>
          <w:rFonts w:ascii="ＭＳ Ｐゴシック" w:eastAsia="ＭＳ Ｐゴシック" w:hAnsi="ＭＳ Ｐゴシック" w:cs="ＭＳ 明朝"/>
          <w:bCs/>
          <w:noProof/>
          <w:color w:val="auto"/>
          <w:u w:val="none"/>
        </w:rPr>
      </w:pPr>
    </w:p>
    <w:p w14:paraId="50613C07" w14:textId="77777777" w:rsidR="0013528D" w:rsidRPr="00314185" w:rsidRDefault="0013528D" w:rsidP="0013528D">
      <w:pPr>
        <w:jc w:val="center"/>
        <w:rPr>
          <w:rFonts w:ascii="ＭＳ 明朝" w:hAnsi="ＭＳ 明朝" w:cs="ＭＳ 明朝"/>
          <w:bCs/>
          <w:noProof/>
          <w:sz w:val="24"/>
        </w:rPr>
      </w:pPr>
      <w:r w:rsidRPr="00314185">
        <w:rPr>
          <w:rFonts w:ascii="ＭＳ 明朝" w:hAnsi="ＭＳ 明朝" w:cs="ＭＳ 明朝" w:hint="eastAsia"/>
          <w:bCs/>
          <w:noProof/>
          <w:sz w:val="24"/>
        </w:rPr>
        <w:t>＜　別添　＞</w:t>
      </w:r>
    </w:p>
    <w:p w14:paraId="19B17E00" w14:textId="77777777" w:rsidR="00045A6F" w:rsidRPr="00314185" w:rsidRDefault="00045A6F" w:rsidP="0013528D">
      <w:pPr>
        <w:jc w:val="center"/>
        <w:rPr>
          <w:rFonts w:ascii="ＭＳ 明朝" w:hAnsi="ＭＳ 明朝" w:cs="ＭＳ 明朝"/>
          <w:bCs/>
          <w:noProof/>
          <w:sz w:val="24"/>
        </w:rPr>
      </w:pPr>
    </w:p>
    <w:p w14:paraId="57748F3D" w14:textId="175736AF" w:rsidR="00E851C9" w:rsidRPr="00314185" w:rsidRDefault="00E851C9" w:rsidP="00E851C9">
      <w:pPr>
        <w:jc w:val="left"/>
        <w:rPr>
          <w:rFonts w:ascii="ＭＳ 明朝" w:hAnsi="ＭＳ 明朝" w:cs="ＭＳ 明朝"/>
          <w:bCs/>
          <w:noProof/>
          <w:sz w:val="24"/>
        </w:rPr>
      </w:pPr>
      <w:r w:rsidRPr="00314185">
        <w:rPr>
          <w:rFonts w:ascii="ＭＳ 明朝" w:hAnsi="ＭＳ 明朝" w:cs="ＭＳ 明朝" w:hint="eastAsia"/>
          <w:bCs/>
          <w:noProof/>
          <w:sz w:val="24"/>
        </w:rPr>
        <w:t>１</w:t>
      </w:r>
      <w:r w:rsidR="00363279" w:rsidRPr="00314185">
        <w:rPr>
          <w:rFonts w:ascii="ＭＳ 明朝" w:hAnsi="ＭＳ 明朝" w:cs="ＭＳ 明朝" w:hint="eastAsia"/>
          <w:bCs/>
          <w:noProof/>
          <w:sz w:val="24"/>
        </w:rPr>
        <w:t xml:space="preserve">　</w:t>
      </w:r>
      <w:r w:rsidRPr="00314185">
        <w:rPr>
          <w:rFonts w:ascii="ＭＳ 明朝" w:hAnsi="ＭＳ 明朝" w:cs="ＭＳ 明朝" w:hint="eastAsia"/>
          <w:bCs/>
          <w:noProof/>
          <w:sz w:val="24"/>
        </w:rPr>
        <w:t>指定濫用防止医薬品説明事項</w:t>
      </w:r>
    </w:p>
    <w:p w14:paraId="02F3B1BA" w14:textId="07D9A6C7" w:rsidR="00E34E5F" w:rsidRPr="00314185" w:rsidRDefault="00E34E5F" w:rsidP="00E851C9">
      <w:pPr>
        <w:jc w:val="left"/>
        <w:rPr>
          <w:rFonts w:ascii="ＭＳ 明朝" w:hAnsi="ＭＳ 明朝" w:cs="ＭＳ 明朝"/>
          <w:bCs/>
          <w:noProof/>
          <w:sz w:val="24"/>
        </w:rPr>
      </w:pPr>
      <w:r w:rsidRPr="00314185">
        <w:rPr>
          <w:rFonts w:ascii="ＭＳ 明朝" w:hAnsi="ＭＳ 明朝" w:cs="ＭＳ 明朝" w:hint="eastAsia"/>
          <w:bCs/>
          <w:noProof/>
          <w:sz w:val="24"/>
        </w:rPr>
        <w:t>２</w:t>
      </w:r>
      <w:r w:rsidR="00363279" w:rsidRPr="00314185">
        <w:rPr>
          <w:rFonts w:ascii="ＭＳ 明朝" w:hAnsi="ＭＳ 明朝" w:cs="ＭＳ 明朝" w:hint="eastAsia"/>
          <w:bCs/>
          <w:noProof/>
          <w:sz w:val="24"/>
        </w:rPr>
        <w:t xml:space="preserve"> </w:t>
      </w:r>
      <w:r w:rsidR="00FE6DFB" w:rsidRPr="00314185">
        <w:rPr>
          <w:rFonts w:ascii="ＭＳ 明朝" w:hAnsi="ＭＳ 明朝" w:cs="ＭＳ 明朝" w:hint="eastAsia"/>
          <w:bCs/>
          <w:noProof/>
          <w:sz w:val="24"/>
        </w:rPr>
        <w:t>【掲示】薬局又は店舗の管理及び運営に関する事項</w:t>
      </w:r>
    </w:p>
    <w:p w14:paraId="201F890C" w14:textId="6DB607D9" w:rsidR="00233E1A" w:rsidRPr="00314185" w:rsidRDefault="00E34E5F" w:rsidP="006E0668">
      <w:pPr>
        <w:ind w:left="480" w:hangingChars="200" w:hanging="480"/>
        <w:jc w:val="left"/>
        <w:rPr>
          <w:rFonts w:ascii="ＭＳ 明朝" w:hAnsi="ＭＳ 明朝" w:cs="ＭＳ 明朝"/>
          <w:bCs/>
          <w:noProof/>
          <w:sz w:val="24"/>
        </w:rPr>
      </w:pPr>
      <w:r w:rsidRPr="00314185">
        <w:rPr>
          <w:rFonts w:ascii="ＭＳ 明朝" w:hAnsi="ＭＳ 明朝" w:cs="ＭＳ 明朝" w:hint="eastAsia"/>
          <w:bCs/>
          <w:noProof/>
          <w:sz w:val="24"/>
        </w:rPr>
        <w:t>３</w:t>
      </w:r>
      <w:r w:rsidR="00363279" w:rsidRPr="00314185">
        <w:rPr>
          <w:rFonts w:ascii="ＭＳ 明朝" w:hAnsi="ＭＳ 明朝" w:cs="ＭＳ 明朝" w:hint="eastAsia"/>
          <w:bCs/>
          <w:noProof/>
          <w:sz w:val="24"/>
        </w:rPr>
        <w:t xml:space="preserve"> </w:t>
      </w:r>
      <w:r w:rsidR="00FE6DFB" w:rsidRPr="00314185">
        <w:rPr>
          <w:rFonts w:ascii="ＭＳ 明朝" w:hAnsi="ＭＳ 明朝" w:cs="ＭＳ 明朝" w:hint="eastAsia"/>
          <w:bCs/>
          <w:noProof/>
          <w:sz w:val="24"/>
        </w:rPr>
        <w:t>【掲示】</w:t>
      </w:r>
      <w:r w:rsidR="00865C9E">
        <w:rPr>
          <w:rFonts w:ascii="ＭＳ 明朝" w:hAnsi="ＭＳ 明朝" w:cs="ＭＳ 明朝" w:hint="eastAsia"/>
          <w:bCs/>
          <w:noProof/>
          <w:sz w:val="24"/>
        </w:rPr>
        <w:t>薬局製剤、</w:t>
      </w:r>
      <w:r w:rsidR="00FE6DFB" w:rsidRPr="00314185">
        <w:rPr>
          <w:rFonts w:ascii="ＭＳ 明朝" w:hAnsi="ＭＳ 明朝" w:cs="ＭＳ 明朝" w:hint="eastAsia"/>
          <w:bCs/>
          <w:noProof/>
          <w:sz w:val="24"/>
        </w:rPr>
        <w:t>要指導医薬品及び一般用医薬品の販売に関する制度に関する事項</w:t>
      </w:r>
    </w:p>
    <w:p w14:paraId="61C92A46" w14:textId="20797E95" w:rsidR="00045A6F" w:rsidRPr="00314185" w:rsidRDefault="00E34E5F" w:rsidP="00045A6F">
      <w:pPr>
        <w:jc w:val="left"/>
        <w:rPr>
          <w:rFonts w:ascii="ＭＳ 明朝" w:hAnsi="ＭＳ 明朝" w:cs="ＭＳ 明朝"/>
          <w:bCs/>
          <w:noProof/>
          <w:sz w:val="24"/>
        </w:rPr>
      </w:pPr>
      <w:r w:rsidRPr="00314185">
        <w:rPr>
          <w:rFonts w:ascii="ＭＳ 明朝" w:hAnsi="ＭＳ 明朝" w:cs="ＭＳ 明朝" w:hint="eastAsia"/>
          <w:bCs/>
          <w:noProof/>
          <w:sz w:val="24"/>
        </w:rPr>
        <w:t>４</w:t>
      </w:r>
      <w:r w:rsidR="00045A6F" w:rsidRPr="00314185">
        <w:rPr>
          <w:rFonts w:ascii="ＭＳ 明朝" w:hAnsi="ＭＳ 明朝" w:cs="ＭＳ 明朝" w:hint="eastAsia"/>
          <w:bCs/>
          <w:noProof/>
          <w:sz w:val="24"/>
        </w:rPr>
        <w:t xml:space="preserve"> </w:t>
      </w:r>
      <w:r w:rsidR="00FE6DFB" w:rsidRPr="00314185">
        <w:rPr>
          <w:rFonts w:ascii="ＭＳ 明朝" w:hAnsi="ＭＳ 明朝" w:cs="ＭＳ 明朝" w:hint="eastAsia"/>
          <w:bCs/>
          <w:noProof/>
          <w:sz w:val="24"/>
        </w:rPr>
        <w:t>【掲示】指定第二類医薬品の販売に関する事項</w:t>
      </w:r>
    </w:p>
    <w:p w14:paraId="2F42399D" w14:textId="6FF9D46C" w:rsidR="00045A6F" w:rsidRPr="00314185" w:rsidRDefault="00E34E5F" w:rsidP="00045A6F">
      <w:pPr>
        <w:jc w:val="left"/>
        <w:rPr>
          <w:rFonts w:ascii="ＭＳ 明朝" w:hAnsi="ＭＳ 明朝" w:cs="ＭＳ 明朝"/>
          <w:bCs/>
          <w:noProof/>
          <w:sz w:val="24"/>
        </w:rPr>
      </w:pPr>
      <w:r w:rsidRPr="00314185">
        <w:rPr>
          <w:rFonts w:ascii="ＭＳ 明朝" w:hAnsi="ＭＳ 明朝" w:cs="ＭＳ 明朝" w:hint="eastAsia"/>
          <w:bCs/>
          <w:noProof/>
          <w:sz w:val="24"/>
        </w:rPr>
        <w:t>５</w:t>
      </w:r>
      <w:r w:rsidR="00045A6F" w:rsidRPr="00314185">
        <w:rPr>
          <w:rFonts w:ascii="ＭＳ 明朝" w:hAnsi="ＭＳ 明朝" w:cs="ＭＳ 明朝" w:hint="eastAsia"/>
          <w:bCs/>
          <w:noProof/>
          <w:sz w:val="24"/>
        </w:rPr>
        <w:t xml:space="preserve"> </w:t>
      </w:r>
      <w:r w:rsidR="00FE6DFB" w:rsidRPr="00314185">
        <w:rPr>
          <w:rFonts w:ascii="ＭＳ 明朝" w:hAnsi="ＭＳ 明朝" w:cs="ＭＳ 明朝" w:hint="eastAsia"/>
          <w:bCs/>
          <w:noProof/>
          <w:sz w:val="24"/>
        </w:rPr>
        <w:t>【掲示】指定濫用防止医薬品の販売に関する事項</w:t>
      </w:r>
    </w:p>
    <w:p w14:paraId="0CADE9D8" w14:textId="0B5A9952" w:rsidR="00045A6F" w:rsidRPr="00314185" w:rsidRDefault="00E34E5F" w:rsidP="00045A6F">
      <w:pPr>
        <w:jc w:val="left"/>
        <w:rPr>
          <w:rFonts w:ascii="ＭＳ 明朝" w:hAnsi="ＭＳ 明朝" w:cs="ＭＳ 明朝"/>
          <w:bCs/>
          <w:noProof/>
          <w:sz w:val="24"/>
        </w:rPr>
      </w:pPr>
      <w:r w:rsidRPr="00314185">
        <w:rPr>
          <w:rFonts w:ascii="ＭＳ 明朝" w:hAnsi="ＭＳ 明朝" w:cs="ＭＳ 明朝" w:hint="eastAsia"/>
          <w:bCs/>
          <w:noProof/>
          <w:sz w:val="24"/>
        </w:rPr>
        <w:t>６</w:t>
      </w:r>
      <w:r w:rsidR="00363279" w:rsidRPr="00314185">
        <w:rPr>
          <w:rFonts w:ascii="ＭＳ 明朝" w:hAnsi="ＭＳ 明朝" w:cs="ＭＳ 明朝" w:hint="eastAsia"/>
          <w:bCs/>
          <w:noProof/>
          <w:sz w:val="24"/>
        </w:rPr>
        <w:t xml:space="preserve">　</w:t>
      </w:r>
      <w:r w:rsidR="00FE6DFB" w:rsidRPr="00314185">
        <w:rPr>
          <w:rFonts w:ascii="ＭＳ 明朝" w:hAnsi="ＭＳ 明朝" w:cs="ＭＳ 明朝" w:hint="eastAsia"/>
          <w:bCs/>
          <w:noProof/>
          <w:sz w:val="24"/>
        </w:rPr>
        <w:t>OTC医薬品販売時確認シート</w:t>
      </w:r>
    </w:p>
    <w:p w14:paraId="55A21CB4" w14:textId="2DB89051" w:rsidR="00E851C9" w:rsidRPr="00314185" w:rsidRDefault="00E34E5F" w:rsidP="00045A6F">
      <w:pPr>
        <w:jc w:val="left"/>
        <w:rPr>
          <w:rFonts w:ascii="ＭＳ 明朝" w:hAnsi="ＭＳ 明朝" w:cs="ＭＳ 明朝"/>
          <w:bCs/>
          <w:noProof/>
          <w:sz w:val="24"/>
        </w:rPr>
      </w:pPr>
      <w:r w:rsidRPr="00314185">
        <w:rPr>
          <w:rFonts w:ascii="ＭＳ 明朝" w:hAnsi="ＭＳ 明朝" w:cs="ＭＳ 明朝" w:hint="eastAsia"/>
          <w:bCs/>
          <w:noProof/>
          <w:sz w:val="24"/>
        </w:rPr>
        <w:t>７</w:t>
      </w:r>
      <w:r w:rsidR="00363279" w:rsidRPr="00314185">
        <w:rPr>
          <w:rFonts w:ascii="ＭＳ 明朝" w:hAnsi="ＭＳ 明朝" w:cs="ＭＳ 明朝" w:hint="eastAsia"/>
          <w:bCs/>
          <w:noProof/>
          <w:sz w:val="24"/>
        </w:rPr>
        <w:t xml:space="preserve">　</w:t>
      </w:r>
      <w:bookmarkStart w:id="11" w:name="_Hlk219372206"/>
      <w:r w:rsidR="00FE6DFB" w:rsidRPr="00314185">
        <w:rPr>
          <w:rFonts w:ascii="ＭＳ 明朝" w:hAnsi="ＭＳ 明朝" w:cs="ＭＳ 明朝" w:hint="eastAsia"/>
          <w:bCs/>
          <w:noProof/>
          <w:sz w:val="24"/>
        </w:rPr>
        <w:t>医薬品</w:t>
      </w:r>
      <w:bookmarkEnd w:id="11"/>
      <w:r w:rsidR="00FE6DFB" w:rsidRPr="00314185">
        <w:rPr>
          <w:rFonts w:ascii="ＭＳ 明朝" w:hAnsi="ＭＳ 明朝" w:cs="ＭＳ 明朝" w:hint="eastAsia"/>
          <w:bCs/>
          <w:noProof/>
          <w:sz w:val="24"/>
        </w:rPr>
        <w:t>販売記録</w:t>
      </w:r>
    </w:p>
    <w:p w14:paraId="743B0488" w14:textId="3074E9DF" w:rsidR="00860BD9" w:rsidRPr="00557645" w:rsidRDefault="007924FE" w:rsidP="0013528D">
      <w:pPr>
        <w:jc w:val="left"/>
        <w:rPr>
          <w:rFonts w:ascii="ＭＳ 明朝" w:hAnsi="ＭＳ 明朝" w:cs="ＭＳ 明朝" w:hint="eastAsia"/>
          <w:bCs/>
          <w:noProof/>
          <w:sz w:val="24"/>
        </w:rPr>
      </w:pPr>
      <w:r w:rsidRPr="00314185">
        <w:rPr>
          <w:rFonts w:ascii="ＭＳ 明朝" w:hAnsi="ＭＳ 明朝" w:cs="ＭＳ 明朝" w:hint="eastAsia"/>
          <w:bCs/>
          <w:noProof/>
          <w:sz w:val="24"/>
        </w:rPr>
        <w:t>８  販売者カード例</w:t>
      </w:r>
    </w:p>
    <w:sectPr w:rsidR="00860BD9" w:rsidRPr="00557645" w:rsidSect="008054B2">
      <w:footerReference w:type="default" r:id="rId7"/>
      <w:pgSz w:w="11906" w:h="16838"/>
      <w:pgMar w:top="1985" w:right="1701" w:bottom="1701" w:left="1701" w:header="851" w:footer="567"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A5E0" w14:textId="77777777" w:rsidR="00EE1FA9" w:rsidRDefault="00EE1FA9">
      <w:r>
        <w:separator/>
      </w:r>
    </w:p>
  </w:endnote>
  <w:endnote w:type="continuationSeparator" w:id="0">
    <w:p w14:paraId="5F770157" w14:textId="77777777" w:rsidR="00EE1FA9" w:rsidRDefault="00EE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878591"/>
      <w:docPartObj>
        <w:docPartGallery w:val="Page Numbers (Bottom of Page)"/>
        <w:docPartUnique/>
      </w:docPartObj>
    </w:sdtPr>
    <w:sdtContent>
      <w:p w14:paraId="08CEA1D4" w14:textId="230A385E" w:rsidR="00557645" w:rsidRDefault="00557645">
        <w:pPr>
          <w:pStyle w:val="ab"/>
          <w:jc w:val="center"/>
        </w:pPr>
        <w:r>
          <w:fldChar w:fldCharType="begin"/>
        </w:r>
        <w:r>
          <w:instrText>PAGE   \* MERGEFORMAT</w:instrText>
        </w:r>
        <w:r>
          <w:fldChar w:fldCharType="separate"/>
        </w:r>
        <w:r>
          <w:rPr>
            <w:lang w:val="ja-JP"/>
          </w:rPr>
          <w:t>2</w:t>
        </w:r>
        <w:r>
          <w:fldChar w:fldCharType="end"/>
        </w:r>
      </w:p>
    </w:sdtContent>
  </w:sdt>
  <w:p w14:paraId="0B94ED66" w14:textId="77777777" w:rsidR="00034752" w:rsidRDefault="000347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930B" w14:textId="77777777" w:rsidR="00EE1FA9" w:rsidRDefault="00EE1FA9">
      <w:r>
        <w:separator/>
      </w:r>
    </w:p>
  </w:footnote>
  <w:footnote w:type="continuationSeparator" w:id="0">
    <w:p w14:paraId="75F5B7EF" w14:textId="77777777" w:rsidR="00EE1FA9" w:rsidRDefault="00EE1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915"/>
    <w:multiLevelType w:val="hybridMultilevel"/>
    <w:tmpl w:val="79EA8636"/>
    <w:lvl w:ilvl="0" w:tplc="47CCB084">
      <w:start w:val="1"/>
      <w:numFmt w:val="bullet"/>
      <w:lvlText w:val="※"/>
      <w:lvlJc w:val="left"/>
      <w:pPr>
        <w:ind w:left="1257" w:hanging="420"/>
      </w:pPr>
      <w:rPr>
        <w:rFonts w:ascii="ＭＳ ゴシック" w:eastAsia="ＭＳ ゴシック" w:hAnsi="ＭＳ ゴシック" w:hint="eastAsia"/>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abstractNum w:abstractNumId="1" w15:restartNumberingAfterBreak="0">
    <w:nsid w:val="04222FC9"/>
    <w:multiLevelType w:val="hybridMultilevel"/>
    <w:tmpl w:val="54D01E3A"/>
    <w:lvl w:ilvl="0" w:tplc="317227E2">
      <w:start w:val="1"/>
      <w:numFmt w:val="bullet"/>
      <w:lvlText w:val=""/>
      <w:lvlJc w:val="left"/>
      <w:pPr>
        <w:ind w:left="1290" w:hanging="420"/>
      </w:pPr>
      <w:rPr>
        <w:rFonts w:ascii="Wingdings" w:hAnsi="Wingdings" w:hint="default"/>
      </w:rPr>
    </w:lvl>
    <w:lvl w:ilvl="1" w:tplc="136095C0">
      <w:start w:val="1"/>
      <w:numFmt w:val="bullet"/>
      <w:lvlText w:val="※"/>
      <w:lvlJc w:val="left"/>
      <w:pPr>
        <w:ind w:left="1710" w:hanging="420"/>
      </w:pPr>
      <w:rPr>
        <w:rFonts w:ascii="ＭＳ 明朝" w:eastAsia="ＭＳ 明朝" w:hAnsi="ＭＳ 明朝" w:hint="eastAsia"/>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 w15:restartNumberingAfterBreak="0">
    <w:nsid w:val="08EC701F"/>
    <w:multiLevelType w:val="hybridMultilevel"/>
    <w:tmpl w:val="5D5632E0"/>
    <w:lvl w:ilvl="0" w:tplc="79E4ABB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11D3ED2"/>
    <w:multiLevelType w:val="hybridMultilevel"/>
    <w:tmpl w:val="9D74F816"/>
    <w:lvl w:ilvl="0" w:tplc="6C7A00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1325643"/>
    <w:multiLevelType w:val="hybridMultilevel"/>
    <w:tmpl w:val="8A2EB2BA"/>
    <w:lvl w:ilvl="0" w:tplc="00341166">
      <w:start w:val="1"/>
      <w:numFmt w:val="bullet"/>
      <w:lvlText w:val="※"/>
      <w:lvlJc w:val="left"/>
      <w:pPr>
        <w:ind w:left="1260" w:hanging="420"/>
      </w:pPr>
      <w:rPr>
        <w:rFonts w:ascii="ＭＳ 明朝" w:eastAsia="ＭＳ 明朝" w:hAnsi="ＭＳ 明朝" w:hint="eastAsia"/>
        <w:sz w:val="20"/>
        <w:szCs w:val="2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2B1D1D"/>
    <w:multiLevelType w:val="hybridMultilevel"/>
    <w:tmpl w:val="0DC6A2BC"/>
    <w:lvl w:ilvl="0" w:tplc="317227E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7764055"/>
    <w:multiLevelType w:val="hybridMultilevel"/>
    <w:tmpl w:val="9B629732"/>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7" w15:restartNumberingAfterBreak="0">
    <w:nsid w:val="19A34A91"/>
    <w:multiLevelType w:val="hybridMultilevel"/>
    <w:tmpl w:val="BC582654"/>
    <w:lvl w:ilvl="0" w:tplc="317227E2">
      <w:start w:val="1"/>
      <w:numFmt w:val="bullet"/>
      <w:lvlText w:val=""/>
      <w:lvlJc w:val="left"/>
      <w:pPr>
        <w:ind w:left="1048" w:hanging="420"/>
      </w:pPr>
      <w:rPr>
        <w:rFonts w:ascii="Wingdings" w:hAnsi="Wingdings" w:hint="default"/>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8" w15:restartNumberingAfterBreak="0">
    <w:nsid w:val="1AC521E1"/>
    <w:multiLevelType w:val="hybridMultilevel"/>
    <w:tmpl w:val="C89E0F08"/>
    <w:lvl w:ilvl="0" w:tplc="892615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3B6514"/>
    <w:multiLevelType w:val="hybridMultilevel"/>
    <w:tmpl w:val="D3CE0628"/>
    <w:lvl w:ilvl="0" w:tplc="136095C0">
      <w:start w:val="1"/>
      <w:numFmt w:val="bullet"/>
      <w:lvlText w:val="※"/>
      <w:lvlJc w:val="left"/>
      <w:pPr>
        <w:ind w:left="1710" w:hanging="420"/>
      </w:pPr>
      <w:rPr>
        <w:rFonts w:ascii="ＭＳ 明朝" w:eastAsia="ＭＳ 明朝" w:hAnsi="ＭＳ 明朝" w:hint="eastAsia"/>
      </w:rPr>
    </w:lvl>
    <w:lvl w:ilvl="1" w:tplc="0409000B" w:tentative="1">
      <w:start w:val="1"/>
      <w:numFmt w:val="bullet"/>
      <w:lvlText w:val=""/>
      <w:lvlJc w:val="left"/>
      <w:pPr>
        <w:ind w:left="2130" w:hanging="420"/>
      </w:pPr>
      <w:rPr>
        <w:rFonts w:ascii="Wingdings" w:hAnsi="Wingdings" w:hint="default"/>
      </w:rPr>
    </w:lvl>
    <w:lvl w:ilvl="2" w:tplc="0409000D" w:tentative="1">
      <w:start w:val="1"/>
      <w:numFmt w:val="bullet"/>
      <w:lvlText w:val=""/>
      <w:lvlJc w:val="left"/>
      <w:pPr>
        <w:ind w:left="2550" w:hanging="420"/>
      </w:pPr>
      <w:rPr>
        <w:rFonts w:ascii="Wingdings" w:hAnsi="Wingdings" w:hint="default"/>
      </w:rPr>
    </w:lvl>
    <w:lvl w:ilvl="3" w:tplc="04090001" w:tentative="1">
      <w:start w:val="1"/>
      <w:numFmt w:val="bullet"/>
      <w:lvlText w:val=""/>
      <w:lvlJc w:val="left"/>
      <w:pPr>
        <w:ind w:left="2970" w:hanging="420"/>
      </w:pPr>
      <w:rPr>
        <w:rFonts w:ascii="Wingdings" w:hAnsi="Wingdings" w:hint="default"/>
      </w:rPr>
    </w:lvl>
    <w:lvl w:ilvl="4" w:tplc="0409000B" w:tentative="1">
      <w:start w:val="1"/>
      <w:numFmt w:val="bullet"/>
      <w:lvlText w:val=""/>
      <w:lvlJc w:val="left"/>
      <w:pPr>
        <w:ind w:left="3390" w:hanging="420"/>
      </w:pPr>
      <w:rPr>
        <w:rFonts w:ascii="Wingdings" w:hAnsi="Wingdings" w:hint="default"/>
      </w:rPr>
    </w:lvl>
    <w:lvl w:ilvl="5" w:tplc="0409000D" w:tentative="1">
      <w:start w:val="1"/>
      <w:numFmt w:val="bullet"/>
      <w:lvlText w:val=""/>
      <w:lvlJc w:val="left"/>
      <w:pPr>
        <w:ind w:left="3810" w:hanging="420"/>
      </w:pPr>
      <w:rPr>
        <w:rFonts w:ascii="Wingdings" w:hAnsi="Wingdings" w:hint="default"/>
      </w:rPr>
    </w:lvl>
    <w:lvl w:ilvl="6" w:tplc="04090001" w:tentative="1">
      <w:start w:val="1"/>
      <w:numFmt w:val="bullet"/>
      <w:lvlText w:val=""/>
      <w:lvlJc w:val="left"/>
      <w:pPr>
        <w:ind w:left="4230" w:hanging="420"/>
      </w:pPr>
      <w:rPr>
        <w:rFonts w:ascii="Wingdings" w:hAnsi="Wingdings" w:hint="default"/>
      </w:rPr>
    </w:lvl>
    <w:lvl w:ilvl="7" w:tplc="0409000B" w:tentative="1">
      <w:start w:val="1"/>
      <w:numFmt w:val="bullet"/>
      <w:lvlText w:val=""/>
      <w:lvlJc w:val="left"/>
      <w:pPr>
        <w:ind w:left="4650" w:hanging="420"/>
      </w:pPr>
      <w:rPr>
        <w:rFonts w:ascii="Wingdings" w:hAnsi="Wingdings" w:hint="default"/>
      </w:rPr>
    </w:lvl>
    <w:lvl w:ilvl="8" w:tplc="0409000D" w:tentative="1">
      <w:start w:val="1"/>
      <w:numFmt w:val="bullet"/>
      <w:lvlText w:val=""/>
      <w:lvlJc w:val="left"/>
      <w:pPr>
        <w:ind w:left="5070" w:hanging="420"/>
      </w:pPr>
      <w:rPr>
        <w:rFonts w:ascii="Wingdings" w:hAnsi="Wingdings" w:hint="default"/>
      </w:rPr>
    </w:lvl>
  </w:abstractNum>
  <w:abstractNum w:abstractNumId="10" w15:restartNumberingAfterBreak="0">
    <w:nsid w:val="21625F18"/>
    <w:multiLevelType w:val="hybridMultilevel"/>
    <w:tmpl w:val="AF90AE54"/>
    <w:lvl w:ilvl="0" w:tplc="719618B8">
      <w:start w:val="1"/>
      <w:numFmt w:val="decimalEnclosedCircle"/>
      <w:lvlText w:val="%1"/>
      <w:lvlJc w:val="left"/>
      <w:pPr>
        <w:ind w:left="568" w:hanging="360"/>
      </w:pPr>
      <w:rPr>
        <w:rFonts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11" w15:restartNumberingAfterBreak="0">
    <w:nsid w:val="23E54B72"/>
    <w:multiLevelType w:val="hybridMultilevel"/>
    <w:tmpl w:val="24CAA08E"/>
    <w:lvl w:ilvl="0" w:tplc="317227E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248530DD"/>
    <w:multiLevelType w:val="hybridMultilevel"/>
    <w:tmpl w:val="A5765042"/>
    <w:lvl w:ilvl="0" w:tplc="F0941E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88359E7"/>
    <w:multiLevelType w:val="hybridMultilevel"/>
    <w:tmpl w:val="3438B27A"/>
    <w:lvl w:ilvl="0" w:tplc="97B8EF26">
      <w:start w:val="1"/>
      <w:numFmt w:val="bullet"/>
      <w:lvlText w:val="※"/>
      <w:lvlJc w:val="left"/>
      <w:pPr>
        <w:ind w:left="1076" w:hanging="420"/>
      </w:pPr>
      <w:rPr>
        <w:rFonts w:ascii="ＭＳ 明朝" w:eastAsia="ＭＳ 明朝" w:hAnsi="ＭＳ 明朝" w:hint="eastAsia"/>
      </w:rPr>
    </w:lvl>
    <w:lvl w:ilvl="1" w:tplc="0409000B">
      <w:start w:val="1"/>
      <w:numFmt w:val="bullet"/>
      <w:lvlText w:val=""/>
      <w:lvlJc w:val="left"/>
      <w:pPr>
        <w:ind w:left="1496" w:hanging="420"/>
      </w:pPr>
      <w:rPr>
        <w:rFonts w:ascii="Wingdings" w:hAnsi="Wingdings" w:hint="default"/>
      </w:rPr>
    </w:lvl>
    <w:lvl w:ilvl="2" w:tplc="AF5AA8E0">
      <w:start w:val="1"/>
      <w:numFmt w:val="bullet"/>
      <w:lvlText w:val="※"/>
      <w:lvlJc w:val="left"/>
      <w:pPr>
        <w:ind w:left="1916" w:hanging="420"/>
      </w:pPr>
      <w:rPr>
        <w:rFonts w:ascii="ＭＳ ゴシック" w:eastAsia="ＭＳ ゴシック" w:hAnsi="ＭＳ ゴシック" w:hint="eastAsia"/>
        <w:lang w:val="en-US"/>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14" w15:restartNumberingAfterBreak="0">
    <w:nsid w:val="2A2B7294"/>
    <w:multiLevelType w:val="hybridMultilevel"/>
    <w:tmpl w:val="F4B42D48"/>
    <w:lvl w:ilvl="0" w:tplc="317227E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8276A8"/>
    <w:multiLevelType w:val="hybridMultilevel"/>
    <w:tmpl w:val="992EEE50"/>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6" w15:restartNumberingAfterBreak="0">
    <w:nsid w:val="2FD068E0"/>
    <w:multiLevelType w:val="hybridMultilevel"/>
    <w:tmpl w:val="3938A328"/>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7" w15:restartNumberingAfterBreak="0">
    <w:nsid w:val="323969CA"/>
    <w:multiLevelType w:val="hybridMultilevel"/>
    <w:tmpl w:val="8318A8FA"/>
    <w:lvl w:ilvl="0" w:tplc="317227E2">
      <w:start w:val="1"/>
      <w:numFmt w:val="bullet"/>
      <w:lvlText w:val=""/>
      <w:lvlJc w:val="left"/>
      <w:pPr>
        <w:ind w:left="836" w:hanging="420"/>
      </w:pPr>
      <w:rPr>
        <w:rFonts w:ascii="Wingdings" w:hAnsi="Wingdings" w:hint="default"/>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18" w15:restartNumberingAfterBreak="0">
    <w:nsid w:val="356D4212"/>
    <w:multiLevelType w:val="hybridMultilevel"/>
    <w:tmpl w:val="CC848EF2"/>
    <w:lvl w:ilvl="0" w:tplc="317227E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3EA574F1"/>
    <w:multiLevelType w:val="hybridMultilevel"/>
    <w:tmpl w:val="BA422072"/>
    <w:lvl w:ilvl="0" w:tplc="323EB9B4">
      <w:start w:val="1"/>
      <w:numFmt w:val="bullet"/>
      <w:lvlText w:val="※"/>
      <w:lvlJc w:val="left"/>
      <w:pPr>
        <w:ind w:left="1257" w:hanging="420"/>
      </w:pPr>
      <w:rPr>
        <w:rFonts w:ascii="ＭＳ 明朝" w:eastAsia="ＭＳ 明朝" w:hAnsi="ＭＳ 明朝" w:hint="eastAsia"/>
        <w:color w:val="auto"/>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abstractNum w:abstractNumId="20" w15:restartNumberingAfterBreak="0">
    <w:nsid w:val="41E07F60"/>
    <w:multiLevelType w:val="hybridMultilevel"/>
    <w:tmpl w:val="4E08F9B6"/>
    <w:lvl w:ilvl="0" w:tplc="6A445322">
      <w:start w:val="6"/>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9D00769"/>
    <w:multiLevelType w:val="hybridMultilevel"/>
    <w:tmpl w:val="FFF87E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A2B0C9D"/>
    <w:multiLevelType w:val="hybridMultilevel"/>
    <w:tmpl w:val="3F2E225C"/>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3" w15:restartNumberingAfterBreak="0">
    <w:nsid w:val="4E9E500E"/>
    <w:multiLevelType w:val="hybridMultilevel"/>
    <w:tmpl w:val="D1E014F2"/>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4" w15:restartNumberingAfterBreak="0">
    <w:nsid w:val="4ED758E8"/>
    <w:multiLevelType w:val="hybridMultilevel"/>
    <w:tmpl w:val="EC8668F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EDC24F5"/>
    <w:multiLevelType w:val="hybridMultilevel"/>
    <w:tmpl w:val="2C88AB44"/>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6" w15:restartNumberingAfterBreak="0">
    <w:nsid w:val="55560B32"/>
    <w:multiLevelType w:val="hybridMultilevel"/>
    <w:tmpl w:val="4CC81224"/>
    <w:lvl w:ilvl="0" w:tplc="317227E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5B867AED"/>
    <w:multiLevelType w:val="hybridMultilevel"/>
    <w:tmpl w:val="A5E60B08"/>
    <w:lvl w:ilvl="0" w:tplc="136095C0">
      <w:start w:val="1"/>
      <w:numFmt w:val="bullet"/>
      <w:lvlText w:val="※"/>
      <w:lvlJc w:val="left"/>
      <w:pPr>
        <w:ind w:left="1259" w:hanging="420"/>
      </w:pPr>
      <w:rPr>
        <w:rFonts w:ascii="ＭＳ 明朝" w:eastAsia="ＭＳ 明朝" w:hAnsi="ＭＳ 明朝" w:hint="eastAsia"/>
      </w:rPr>
    </w:lvl>
    <w:lvl w:ilvl="1" w:tplc="0409000B">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8" w15:restartNumberingAfterBreak="0">
    <w:nsid w:val="5CA322E8"/>
    <w:multiLevelType w:val="hybridMultilevel"/>
    <w:tmpl w:val="D444BA0E"/>
    <w:lvl w:ilvl="0" w:tplc="317227E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9" w15:restartNumberingAfterBreak="0">
    <w:nsid w:val="5D8C1A3F"/>
    <w:multiLevelType w:val="hybridMultilevel"/>
    <w:tmpl w:val="DC58B510"/>
    <w:lvl w:ilvl="0" w:tplc="248EC994">
      <w:start w:val="1"/>
      <w:numFmt w:val="bullet"/>
      <w:lvlText w:val="○"/>
      <w:lvlJc w:val="left"/>
      <w:pPr>
        <w:ind w:left="840" w:hanging="420"/>
      </w:pPr>
      <w:rPr>
        <w:rFonts w:ascii="ＭＳ 明朝" w:eastAsia="ＭＳ 明朝" w:hAnsi="ＭＳ 明朝"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0B25F0B"/>
    <w:multiLevelType w:val="hybridMultilevel"/>
    <w:tmpl w:val="60029200"/>
    <w:lvl w:ilvl="0" w:tplc="ABE27698">
      <w:start w:val="1"/>
      <w:numFmt w:val="decimalFullWidth"/>
      <w:lvlText w:val="%1．"/>
      <w:lvlJc w:val="left"/>
      <w:pPr>
        <w:ind w:left="630" w:hanging="420"/>
      </w:pPr>
      <w:rPr>
        <w:rFonts w:ascii="ＭＳ 明朝" w:eastAsia="ＭＳ 明朝" w:hAnsi="ＭＳ 明朝"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451FBB"/>
    <w:multiLevelType w:val="hybridMultilevel"/>
    <w:tmpl w:val="EC2A9FC8"/>
    <w:lvl w:ilvl="0" w:tplc="136095C0">
      <w:start w:val="1"/>
      <w:numFmt w:val="bullet"/>
      <w:lvlText w:val="※"/>
      <w:lvlJc w:val="left"/>
      <w:pPr>
        <w:ind w:left="1710" w:hanging="420"/>
      </w:pPr>
      <w:rPr>
        <w:rFonts w:ascii="ＭＳ 明朝" w:eastAsia="ＭＳ 明朝" w:hAnsi="ＭＳ 明朝" w:hint="eastAsia"/>
      </w:rPr>
    </w:lvl>
    <w:lvl w:ilvl="1" w:tplc="0409000B" w:tentative="1">
      <w:start w:val="1"/>
      <w:numFmt w:val="bullet"/>
      <w:lvlText w:val=""/>
      <w:lvlJc w:val="left"/>
      <w:pPr>
        <w:ind w:left="2130" w:hanging="420"/>
      </w:pPr>
      <w:rPr>
        <w:rFonts w:ascii="Wingdings" w:hAnsi="Wingdings" w:hint="default"/>
      </w:rPr>
    </w:lvl>
    <w:lvl w:ilvl="2" w:tplc="0409000D" w:tentative="1">
      <w:start w:val="1"/>
      <w:numFmt w:val="bullet"/>
      <w:lvlText w:val=""/>
      <w:lvlJc w:val="left"/>
      <w:pPr>
        <w:ind w:left="2550" w:hanging="420"/>
      </w:pPr>
      <w:rPr>
        <w:rFonts w:ascii="Wingdings" w:hAnsi="Wingdings" w:hint="default"/>
      </w:rPr>
    </w:lvl>
    <w:lvl w:ilvl="3" w:tplc="04090001" w:tentative="1">
      <w:start w:val="1"/>
      <w:numFmt w:val="bullet"/>
      <w:lvlText w:val=""/>
      <w:lvlJc w:val="left"/>
      <w:pPr>
        <w:ind w:left="2970" w:hanging="420"/>
      </w:pPr>
      <w:rPr>
        <w:rFonts w:ascii="Wingdings" w:hAnsi="Wingdings" w:hint="default"/>
      </w:rPr>
    </w:lvl>
    <w:lvl w:ilvl="4" w:tplc="0409000B" w:tentative="1">
      <w:start w:val="1"/>
      <w:numFmt w:val="bullet"/>
      <w:lvlText w:val=""/>
      <w:lvlJc w:val="left"/>
      <w:pPr>
        <w:ind w:left="3390" w:hanging="420"/>
      </w:pPr>
      <w:rPr>
        <w:rFonts w:ascii="Wingdings" w:hAnsi="Wingdings" w:hint="default"/>
      </w:rPr>
    </w:lvl>
    <w:lvl w:ilvl="5" w:tplc="0409000D" w:tentative="1">
      <w:start w:val="1"/>
      <w:numFmt w:val="bullet"/>
      <w:lvlText w:val=""/>
      <w:lvlJc w:val="left"/>
      <w:pPr>
        <w:ind w:left="3810" w:hanging="420"/>
      </w:pPr>
      <w:rPr>
        <w:rFonts w:ascii="Wingdings" w:hAnsi="Wingdings" w:hint="default"/>
      </w:rPr>
    </w:lvl>
    <w:lvl w:ilvl="6" w:tplc="04090001" w:tentative="1">
      <w:start w:val="1"/>
      <w:numFmt w:val="bullet"/>
      <w:lvlText w:val=""/>
      <w:lvlJc w:val="left"/>
      <w:pPr>
        <w:ind w:left="4230" w:hanging="420"/>
      </w:pPr>
      <w:rPr>
        <w:rFonts w:ascii="Wingdings" w:hAnsi="Wingdings" w:hint="default"/>
      </w:rPr>
    </w:lvl>
    <w:lvl w:ilvl="7" w:tplc="0409000B" w:tentative="1">
      <w:start w:val="1"/>
      <w:numFmt w:val="bullet"/>
      <w:lvlText w:val=""/>
      <w:lvlJc w:val="left"/>
      <w:pPr>
        <w:ind w:left="4650" w:hanging="420"/>
      </w:pPr>
      <w:rPr>
        <w:rFonts w:ascii="Wingdings" w:hAnsi="Wingdings" w:hint="default"/>
      </w:rPr>
    </w:lvl>
    <w:lvl w:ilvl="8" w:tplc="0409000D" w:tentative="1">
      <w:start w:val="1"/>
      <w:numFmt w:val="bullet"/>
      <w:lvlText w:val=""/>
      <w:lvlJc w:val="left"/>
      <w:pPr>
        <w:ind w:left="5070" w:hanging="420"/>
      </w:pPr>
      <w:rPr>
        <w:rFonts w:ascii="Wingdings" w:hAnsi="Wingdings" w:hint="default"/>
      </w:rPr>
    </w:lvl>
  </w:abstractNum>
  <w:abstractNum w:abstractNumId="32" w15:restartNumberingAfterBreak="0">
    <w:nsid w:val="65BA63C8"/>
    <w:multiLevelType w:val="hybridMultilevel"/>
    <w:tmpl w:val="30601E8C"/>
    <w:lvl w:ilvl="0" w:tplc="317227E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3" w15:restartNumberingAfterBreak="0">
    <w:nsid w:val="684203D0"/>
    <w:multiLevelType w:val="hybridMultilevel"/>
    <w:tmpl w:val="E5C421CE"/>
    <w:lvl w:ilvl="0" w:tplc="8B6E8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AB85223"/>
    <w:multiLevelType w:val="hybridMultilevel"/>
    <w:tmpl w:val="B134B66E"/>
    <w:lvl w:ilvl="0" w:tplc="3CE6C788">
      <w:start w:val="1"/>
      <w:numFmt w:val="bullet"/>
      <w:lvlText w:val="○"/>
      <w:lvlJc w:val="left"/>
      <w:pPr>
        <w:ind w:left="1076" w:hanging="420"/>
      </w:pPr>
      <w:rPr>
        <w:rFonts w:ascii="ＭＳ 明朝" w:eastAsia="ＭＳ 明朝" w:hAnsi="ＭＳ 明朝" w:hint="eastAsia"/>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35" w15:restartNumberingAfterBreak="0">
    <w:nsid w:val="6C1F370C"/>
    <w:multiLevelType w:val="hybridMultilevel"/>
    <w:tmpl w:val="EFAE65D0"/>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6" w15:restartNumberingAfterBreak="0">
    <w:nsid w:val="70EC70B4"/>
    <w:multiLevelType w:val="hybridMultilevel"/>
    <w:tmpl w:val="DC846184"/>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7" w15:restartNumberingAfterBreak="0">
    <w:nsid w:val="749C496A"/>
    <w:multiLevelType w:val="hybridMultilevel"/>
    <w:tmpl w:val="68B6837C"/>
    <w:lvl w:ilvl="0" w:tplc="998C180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6ED2A2E"/>
    <w:multiLevelType w:val="hybridMultilevel"/>
    <w:tmpl w:val="D8DE7EEA"/>
    <w:lvl w:ilvl="0" w:tplc="79E4ABB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7912ED"/>
    <w:multiLevelType w:val="hybridMultilevel"/>
    <w:tmpl w:val="62E689D4"/>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40" w15:restartNumberingAfterBreak="0">
    <w:nsid w:val="7A2476EF"/>
    <w:multiLevelType w:val="hybridMultilevel"/>
    <w:tmpl w:val="C89E0F08"/>
    <w:lvl w:ilvl="0" w:tplc="892615BA">
      <w:start w:val="1"/>
      <w:numFmt w:val="decimalFullWidth"/>
      <w:lvlText w:val="%1."/>
      <w:lvlJc w:val="left"/>
      <w:pPr>
        <w:ind w:left="628" w:hanging="420"/>
      </w:pPr>
      <w:rPr>
        <w:rFonts w:hint="eastAsia"/>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1" w15:restartNumberingAfterBreak="0">
    <w:nsid w:val="7AB675C8"/>
    <w:multiLevelType w:val="hybridMultilevel"/>
    <w:tmpl w:val="53680DDE"/>
    <w:lvl w:ilvl="0" w:tplc="317227E2">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42" w15:restartNumberingAfterBreak="0">
    <w:nsid w:val="7C535682"/>
    <w:multiLevelType w:val="hybridMultilevel"/>
    <w:tmpl w:val="3CB42712"/>
    <w:lvl w:ilvl="0" w:tplc="5B46E12E">
      <w:start w:val="1"/>
      <w:numFmt w:val="bullet"/>
      <w:lvlText w:val="※"/>
      <w:lvlJc w:val="left"/>
      <w:pPr>
        <w:ind w:left="1047" w:hanging="420"/>
      </w:pPr>
      <w:rPr>
        <w:rFonts w:ascii="ＭＳ 明朝" w:eastAsia="ＭＳ 明朝" w:hAnsi="ＭＳ 明朝" w:hint="eastAsia"/>
        <w:sz w:val="20"/>
        <w:szCs w:val="20"/>
      </w:rPr>
    </w:lvl>
    <w:lvl w:ilvl="1" w:tplc="0409000B" w:tentative="1">
      <w:start w:val="1"/>
      <w:numFmt w:val="bullet"/>
      <w:lvlText w:val=""/>
      <w:lvlJc w:val="left"/>
      <w:pPr>
        <w:ind w:left="1467" w:hanging="420"/>
      </w:pPr>
      <w:rPr>
        <w:rFonts w:ascii="Wingdings" w:hAnsi="Wingdings" w:hint="default"/>
      </w:rPr>
    </w:lvl>
    <w:lvl w:ilvl="2" w:tplc="0409000D" w:tentative="1">
      <w:start w:val="1"/>
      <w:numFmt w:val="bullet"/>
      <w:lvlText w:val=""/>
      <w:lvlJc w:val="left"/>
      <w:pPr>
        <w:ind w:left="1887" w:hanging="420"/>
      </w:pPr>
      <w:rPr>
        <w:rFonts w:ascii="Wingdings" w:hAnsi="Wingdings" w:hint="default"/>
      </w:rPr>
    </w:lvl>
    <w:lvl w:ilvl="3" w:tplc="04090001" w:tentative="1">
      <w:start w:val="1"/>
      <w:numFmt w:val="bullet"/>
      <w:lvlText w:val=""/>
      <w:lvlJc w:val="left"/>
      <w:pPr>
        <w:ind w:left="2307" w:hanging="420"/>
      </w:pPr>
      <w:rPr>
        <w:rFonts w:ascii="Wingdings" w:hAnsi="Wingdings" w:hint="default"/>
      </w:rPr>
    </w:lvl>
    <w:lvl w:ilvl="4" w:tplc="0409000B" w:tentative="1">
      <w:start w:val="1"/>
      <w:numFmt w:val="bullet"/>
      <w:lvlText w:val=""/>
      <w:lvlJc w:val="left"/>
      <w:pPr>
        <w:ind w:left="2727" w:hanging="420"/>
      </w:pPr>
      <w:rPr>
        <w:rFonts w:ascii="Wingdings" w:hAnsi="Wingdings" w:hint="default"/>
      </w:rPr>
    </w:lvl>
    <w:lvl w:ilvl="5" w:tplc="0409000D" w:tentative="1">
      <w:start w:val="1"/>
      <w:numFmt w:val="bullet"/>
      <w:lvlText w:val=""/>
      <w:lvlJc w:val="left"/>
      <w:pPr>
        <w:ind w:left="3147" w:hanging="420"/>
      </w:pPr>
      <w:rPr>
        <w:rFonts w:ascii="Wingdings" w:hAnsi="Wingdings" w:hint="default"/>
      </w:rPr>
    </w:lvl>
    <w:lvl w:ilvl="6" w:tplc="04090001" w:tentative="1">
      <w:start w:val="1"/>
      <w:numFmt w:val="bullet"/>
      <w:lvlText w:val=""/>
      <w:lvlJc w:val="left"/>
      <w:pPr>
        <w:ind w:left="3567" w:hanging="420"/>
      </w:pPr>
      <w:rPr>
        <w:rFonts w:ascii="Wingdings" w:hAnsi="Wingdings" w:hint="default"/>
      </w:rPr>
    </w:lvl>
    <w:lvl w:ilvl="7" w:tplc="0409000B" w:tentative="1">
      <w:start w:val="1"/>
      <w:numFmt w:val="bullet"/>
      <w:lvlText w:val=""/>
      <w:lvlJc w:val="left"/>
      <w:pPr>
        <w:ind w:left="3987" w:hanging="420"/>
      </w:pPr>
      <w:rPr>
        <w:rFonts w:ascii="Wingdings" w:hAnsi="Wingdings" w:hint="default"/>
      </w:rPr>
    </w:lvl>
    <w:lvl w:ilvl="8" w:tplc="0409000D" w:tentative="1">
      <w:start w:val="1"/>
      <w:numFmt w:val="bullet"/>
      <w:lvlText w:val=""/>
      <w:lvlJc w:val="left"/>
      <w:pPr>
        <w:ind w:left="4407" w:hanging="420"/>
      </w:pPr>
      <w:rPr>
        <w:rFonts w:ascii="Wingdings" w:hAnsi="Wingdings" w:hint="default"/>
      </w:rPr>
    </w:lvl>
  </w:abstractNum>
  <w:abstractNum w:abstractNumId="43" w15:restartNumberingAfterBreak="0">
    <w:nsid w:val="7C743008"/>
    <w:multiLevelType w:val="hybridMultilevel"/>
    <w:tmpl w:val="AA283048"/>
    <w:lvl w:ilvl="0" w:tplc="317227E2">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D323227"/>
    <w:multiLevelType w:val="hybridMultilevel"/>
    <w:tmpl w:val="66623D5A"/>
    <w:lvl w:ilvl="0" w:tplc="317227E2">
      <w:start w:val="1"/>
      <w:numFmt w:val="bullet"/>
      <w:lvlText w:val=""/>
      <w:lvlJc w:val="left"/>
      <w:pPr>
        <w:ind w:left="1257" w:hanging="420"/>
      </w:pPr>
      <w:rPr>
        <w:rFonts w:ascii="Wingdings" w:hAnsi="Wingdings" w:hint="default"/>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num w:numId="1" w16cid:durableId="1418014768">
    <w:abstractNumId w:val="14"/>
  </w:num>
  <w:num w:numId="2" w16cid:durableId="1218278826">
    <w:abstractNumId w:val="30"/>
  </w:num>
  <w:num w:numId="3" w16cid:durableId="1127351587">
    <w:abstractNumId w:val="19"/>
  </w:num>
  <w:num w:numId="4" w16cid:durableId="561713462">
    <w:abstractNumId w:val="7"/>
  </w:num>
  <w:num w:numId="5" w16cid:durableId="852105798">
    <w:abstractNumId w:val="29"/>
  </w:num>
  <w:num w:numId="6" w16cid:durableId="709114502">
    <w:abstractNumId w:val="18"/>
  </w:num>
  <w:num w:numId="7" w16cid:durableId="989478742">
    <w:abstractNumId w:val="35"/>
  </w:num>
  <w:num w:numId="8" w16cid:durableId="1333751900">
    <w:abstractNumId w:val="17"/>
  </w:num>
  <w:num w:numId="9" w16cid:durableId="1234194581">
    <w:abstractNumId w:val="0"/>
  </w:num>
  <w:num w:numId="10" w16cid:durableId="559832200">
    <w:abstractNumId w:val="44"/>
  </w:num>
  <w:num w:numId="11" w16cid:durableId="1412120063">
    <w:abstractNumId w:val="13"/>
  </w:num>
  <w:num w:numId="12" w16cid:durableId="1537962674">
    <w:abstractNumId w:val="34"/>
  </w:num>
  <w:num w:numId="13" w16cid:durableId="1284922390">
    <w:abstractNumId w:val="5"/>
  </w:num>
  <w:num w:numId="14" w16cid:durableId="2140344806">
    <w:abstractNumId w:val="36"/>
  </w:num>
  <w:num w:numId="15" w16cid:durableId="1126390654">
    <w:abstractNumId w:val="11"/>
  </w:num>
  <w:num w:numId="16" w16cid:durableId="855579294">
    <w:abstractNumId w:val="1"/>
  </w:num>
  <w:num w:numId="17" w16cid:durableId="505362748">
    <w:abstractNumId w:val="28"/>
  </w:num>
  <w:num w:numId="18" w16cid:durableId="521289126">
    <w:abstractNumId w:val="15"/>
  </w:num>
  <w:num w:numId="19" w16cid:durableId="2077434554">
    <w:abstractNumId w:val="39"/>
  </w:num>
  <w:num w:numId="20" w16cid:durableId="101920380">
    <w:abstractNumId w:val="16"/>
  </w:num>
  <w:num w:numId="21" w16cid:durableId="1916090039">
    <w:abstractNumId w:val="6"/>
  </w:num>
  <w:num w:numId="22" w16cid:durableId="9532924">
    <w:abstractNumId w:val="23"/>
  </w:num>
  <w:num w:numId="23" w16cid:durableId="1677027926">
    <w:abstractNumId w:val="4"/>
  </w:num>
  <w:num w:numId="24" w16cid:durableId="20399312">
    <w:abstractNumId w:val="42"/>
  </w:num>
  <w:num w:numId="25" w16cid:durableId="768695265">
    <w:abstractNumId w:val="26"/>
  </w:num>
  <w:num w:numId="26" w16cid:durableId="886186384">
    <w:abstractNumId w:val="43"/>
  </w:num>
  <w:num w:numId="27" w16cid:durableId="1229805946">
    <w:abstractNumId w:val="27"/>
  </w:num>
  <w:num w:numId="28" w16cid:durableId="1508057314">
    <w:abstractNumId w:val="25"/>
  </w:num>
  <w:num w:numId="29" w16cid:durableId="348338491">
    <w:abstractNumId w:val="22"/>
  </w:num>
  <w:num w:numId="30" w16cid:durableId="1670789931">
    <w:abstractNumId w:val="41"/>
  </w:num>
  <w:num w:numId="31" w16cid:durableId="249243892">
    <w:abstractNumId w:val="32"/>
  </w:num>
  <w:num w:numId="32" w16cid:durableId="911620333">
    <w:abstractNumId w:val="21"/>
  </w:num>
  <w:num w:numId="33" w16cid:durableId="315652672">
    <w:abstractNumId w:val="24"/>
  </w:num>
  <w:num w:numId="34" w16cid:durableId="2080012969">
    <w:abstractNumId w:val="8"/>
  </w:num>
  <w:num w:numId="35" w16cid:durableId="1959868829">
    <w:abstractNumId w:val="38"/>
  </w:num>
  <w:num w:numId="36" w16cid:durableId="1162358685">
    <w:abstractNumId w:val="2"/>
  </w:num>
  <w:num w:numId="37" w16cid:durableId="243421829">
    <w:abstractNumId w:val="37"/>
  </w:num>
  <w:num w:numId="38" w16cid:durableId="513030305">
    <w:abstractNumId w:val="40"/>
  </w:num>
  <w:num w:numId="39" w16cid:durableId="1336028428">
    <w:abstractNumId w:val="31"/>
  </w:num>
  <w:num w:numId="40" w16cid:durableId="547301051">
    <w:abstractNumId w:val="9"/>
  </w:num>
  <w:num w:numId="41" w16cid:durableId="2084832605">
    <w:abstractNumId w:val="33"/>
  </w:num>
  <w:num w:numId="42" w16cid:durableId="1823228675">
    <w:abstractNumId w:val="3"/>
  </w:num>
  <w:num w:numId="43" w16cid:durableId="1963725215">
    <w:abstractNumId w:val="12"/>
  </w:num>
  <w:num w:numId="44" w16cid:durableId="1937708833">
    <w:abstractNumId w:val="20"/>
  </w:num>
  <w:num w:numId="45" w16cid:durableId="74712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9"/>
  <w:displayHorizontalDrawingGridEvery w:val="0"/>
  <w:characterSpacingControl w:val="doNotCompress"/>
  <w:hdrShapeDefaults>
    <o:shapedefaults v:ext="edit" spidmax="2050">
      <v:textbox inset="5.85pt,.7pt,5.85pt,.7pt"/>
      <o:colormru v:ext="edit" colors="#c06,#c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3F"/>
    <w:rsid w:val="00000677"/>
    <w:rsid w:val="000009C5"/>
    <w:rsid w:val="00000E3E"/>
    <w:rsid w:val="000010F0"/>
    <w:rsid w:val="00002503"/>
    <w:rsid w:val="000025E0"/>
    <w:rsid w:val="00002698"/>
    <w:rsid w:val="00002714"/>
    <w:rsid w:val="00003374"/>
    <w:rsid w:val="0000415D"/>
    <w:rsid w:val="0000533C"/>
    <w:rsid w:val="0000596B"/>
    <w:rsid w:val="0000630A"/>
    <w:rsid w:val="0001016C"/>
    <w:rsid w:val="0001027E"/>
    <w:rsid w:val="000109C2"/>
    <w:rsid w:val="000115C2"/>
    <w:rsid w:val="000126A4"/>
    <w:rsid w:val="000139B7"/>
    <w:rsid w:val="00014F06"/>
    <w:rsid w:val="00016031"/>
    <w:rsid w:val="00016F9F"/>
    <w:rsid w:val="000238D1"/>
    <w:rsid w:val="0002399F"/>
    <w:rsid w:val="00024A18"/>
    <w:rsid w:val="00026935"/>
    <w:rsid w:val="00026C09"/>
    <w:rsid w:val="0002700D"/>
    <w:rsid w:val="00027D18"/>
    <w:rsid w:val="000318A8"/>
    <w:rsid w:val="000320B5"/>
    <w:rsid w:val="00032562"/>
    <w:rsid w:val="00033694"/>
    <w:rsid w:val="000345EA"/>
    <w:rsid w:val="00034752"/>
    <w:rsid w:val="00034818"/>
    <w:rsid w:val="00034974"/>
    <w:rsid w:val="00035712"/>
    <w:rsid w:val="00037722"/>
    <w:rsid w:val="00041C23"/>
    <w:rsid w:val="00042709"/>
    <w:rsid w:val="000440D8"/>
    <w:rsid w:val="00045A6F"/>
    <w:rsid w:val="00047223"/>
    <w:rsid w:val="000509D3"/>
    <w:rsid w:val="0005345D"/>
    <w:rsid w:val="0005461B"/>
    <w:rsid w:val="00054AA0"/>
    <w:rsid w:val="0005532E"/>
    <w:rsid w:val="000559C4"/>
    <w:rsid w:val="00055DBA"/>
    <w:rsid w:val="000571C4"/>
    <w:rsid w:val="00060218"/>
    <w:rsid w:val="00060C40"/>
    <w:rsid w:val="00060C45"/>
    <w:rsid w:val="000617D8"/>
    <w:rsid w:val="00062631"/>
    <w:rsid w:val="000628DF"/>
    <w:rsid w:val="000635BD"/>
    <w:rsid w:val="0006403B"/>
    <w:rsid w:val="00066E24"/>
    <w:rsid w:val="00070404"/>
    <w:rsid w:val="00071C4C"/>
    <w:rsid w:val="000721F1"/>
    <w:rsid w:val="00072BC4"/>
    <w:rsid w:val="000731A8"/>
    <w:rsid w:val="0007320B"/>
    <w:rsid w:val="0007464F"/>
    <w:rsid w:val="00075013"/>
    <w:rsid w:val="00075E19"/>
    <w:rsid w:val="0007616B"/>
    <w:rsid w:val="0007672B"/>
    <w:rsid w:val="00076767"/>
    <w:rsid w:val="00076F82"/>
    <w:rsid w:val="00081CED"/>
    <w:rsid w:val="0008257B"/>
    <w:rsid w:val="000832E5"/>
    <w:rsid w:val="000833CB"/>
    <w:rsid w:val="00083EAE"/>
    <w:rsid w:val="00084A33"/>
    <w:rsid w:val="00085268"/>
    <w:rsid w:val="00085593"/>
    <w:rsid w:val="000862D2"/>
    <w:rsid w:val="000871F6"/>
    <w:rsid w:val="00087569"/>
    <w:rsid w:val="0009030C"/>
    <w:rsid w:val="00090EB9"/>
    <w:rsid w:val="00092066"/>
    <w:rsid w:val="00092106"/>
    <w:rsid w:val="000925DD"/>
    <w:rsid w:val="00093A35"/>
    <w:rsid w:val="0009535F"/>
    <w:rsid w:val="00096518"/>
    <w:rsid w:val="0009696E"/>
    <w:rsid w:val="00097FC4"/>
    <w:rsid w:val="000A09E8"/>
    <w:rsid w:val="000A0EDE"/>
    <w:rsid w:val="000A0F52"/>
    <w:rsid w:val="000A1D5E"/>
    <w:rsid w:val="000A292C"/>
    <w:rsid w:val="000A2FDE"/>
    <w:rsid w:val="000A3774"/>
    <w:rsid w:val="000A3C76"/>
    <w:rsid w:val="000A3D8A"/>
    <w:rsid w:val="000A4122"/>
    <w:rsid w:val="000A552D"/>
    <w:rsid w:val="000A6C40"/>
    <w:rsid w:val="000A7FC9"/>
    <w:rsid w:val="000B187B"/>
    <w:rsid w:val="000B1CD7"/>
    <w:rsid w:val="000B2D9F"/>
    <w:rsid w:val="000B3506"/>
    <w:rsid w:val="000B3D28"/>
    <w:rsid w:val="000B3E98"/>
    <w:rsid w:val="000B51C0"/>
    <w:rsid w:val="000B5973"/>
    <w:rsid w:val="000B7E85"/>
    <w:rsid w:val="000C1826"/>
    <w:rsid w:val="000C1B6C"/>
    <w:rsid w:val="000C3476"/>
    <w:rsid w:val="000C3B4B"/>
    <w:rsid w:val="000C4B4D"/>
    <w:rsid w:val="000C55A6"/>
    <w:rsid w:val="000C63FA"/>
    <w:rsid w:val="000C6E46"/>
    <w:rsid w:val="000C7040"/>
    <w:rsid w:val="000C7AFB"/>
    <w:rsid w:val="000D0626"/>
    <w:rsid w:val="000D2BC3"/>
    <w:rsid w:val="000D34EA"/>
    <w:rsid w:val="000D6849"/>
    <w:rsid w:val="000D6983"/>
    <w:rsid w:val="000D6C76"/>
    <w:rsid w:val="000E195B"/>
    <w:rsid w:val="000E2C5E"/>
    <w:rsid w:val="000E42CC"/>
    <w:rsid w:val="000E49CF"/>
    <w:rsid w:val="000E4C3E"/>
    <w:rsid w:val="000E4DE6"/>
    <w:rsid w:val="000E5504"/>
    <w:rsid w:val="000E60BF"/>
    <w:rsid w:val="000E60F0"/>
    <w:rsid w:val="000F1905"/>
    <w:rsid w:val="000F21A2"/>
    <w:rsid w:val="000F3F39"/>
    <w:rsid w:val="000F416B"/>
    <w:rsid w:val="000F48ED"/>
    <w:rsid w:val="000F4FD3"/>
    <w:rsid w:val="000F543B"/>
    <w:rsid w:val="000F6C7D"/>
    <w:rsid w:val="000F6C91"/>
    <w:rsid w:val="00101316"/>
    <w:rsid w:val="00101D69"/>
    <w:rsid w:val="00102BDF"/>
    <w:rsid w:val="0010423A"/>
    <w:rsid w:val="001046A5"/>
    <w:rsid w:val="00106A9D"/>
    <w:rsid w:val="00106B80"/>
    <w:rsid w:val="00107FD7"/>
    <w:rsid w:val="00110069"/>
    <w:rsid w:val="00110744"/>
    <w:rsid w:val="00111130"/>
    <w:rsid w:val="0011291D"/>
    <w:rsid w:val="00113717"/>
    <w:rsid w:val="00113974"/>
    <w:rsid w:val="001140F8"/>
    <w:rsid w:val="00117A45"/>
    <w:rsid w:val="00120864"/>
    <w:rsid w:val="00121BFA"/>
    <w:rsid w:val="0012219E"/>
    <w:rsid w:val="00124667"/>
    <w:rsid w:val="00124A72"/>
    <w:rsid w:val="001267AA"/>
    <w:rsid w:val="001304A2"/>
    <w:rsid w:val="0013116D"/>
    <w:rsid w:val="00132C36"/>
    <w:rsid w:val="00132F93"/>
    <w:rsid w:val="0013431F"/>
    <w:rsid w:val="001348C5"/>
    <w:rsid w:val="0013528D"/>
    <w:rsid w:val="00137FE7"/>
    <w:rsid w:val="00141BC3"/>
    <w:rsid w:val="001425DF"/>
    <w:rsid w:val="00142B72"/>
    <w:rsid w:val="00143CBA"/>
    <w:rsid w:val="001461B6"/>
    <w:rsid w:val="0014620A"/>
    <w:rsid w:val="001470E9"/>
    <w:rsid w:val="00151A29"/>
    <w:rsid w:val="00153276"/>
    <w:rsid w:val="001558B8"/>
    <w:rsid w:val="00155912"/>
    <w:rsid w:val="00155B17"/>
    <w:rsid w:val="00155B26"/>
    <w:rsid w:val="00156077"/>
    <w:rsid w:val="00156919"/>
    <w:rsid w:val="0016009E"/>
    <w:rsid w:val="00161B85"/>
    <w:rsid w:val="00161F57"/>
    <w:rsid w:val="001625C7"/>
    <w:rsid w:val="00162A8B"/>
    <w:rsid w:val="00162D17"/>
    <w:rsid w:val="00163141"/>
    <w:rsid w:val="00164963"/>
    <w:rsid w:val="001660CD"/>
    <w:rsid w:val="0016755D"/>
    <w:rsid w:val="0017164F"/>
    <w:rsid w:val="001749FB"/>
    <w:rsid w:val="0017527B"/>
    <w:rsid w:val="00175C74"/>
    <w:rsid w:val="0017673B"/>
    <w:rsid w:val="00177246"/>
    <w:rsid w:val="00180AF7"/>
    <w:rsid w:val="00181027"/>
    <w:rsid w:val="001835F9"/>
    <w:rsid w:val="00186946"/>
    <w:rsid w:val="00186DE3"/>
    <w:rsid w:val="00190450"/>
    <w:rsid w:val="00191773"/>
    <w:rsid w:val="00192C7E"/>
    <w:rsid w:val="00192FF3"/>
    <w:rsid w:val="001931EA"/>
    <w:rsid w:val="001948BC"/>
    <w:rsid w:val="001952DB"/>
    <w:rsid w:val="001954E1"/>
    <w:rsid w:val="001957C7"/>
    <w:rsid w:val="00195B5A"/>
    <w:rsid w:val="00195C03"/>
    <w:rsid w:val="001960F5"/>
    <w:rsid w:val="001969FB"/>
    <w:rsid w:val="001977FB"/>
    <w:rsid w:val="001A2737"/>
    <w:rsid w:val="001A2F75"/>
    <w:rsid w:val="001A38AA"/>
    <w:rsid w:val="001A3B51"/>
    <w:rsid w:val="001A3FFC"/>
    <w:rsid w:val="001A4000"/>
    <w:rsid w:val="001A4973"/>
    <w:rsid w:val="001A51B5"/>
    <w:rsid w:val="001A5A9B"/>
    <w:rsid w:val="001A63A4"/>
    <w:rsid w:val="001A674A"/>
    <w:rsid w:val="001A7841"/>
    <w:rsid w:val="001A7F19"/>
    <w:rsid w:val="001B0222"/>
    <w:rsid w:val="001B1780"/>
    <w:rsid w:val="001B32F7"/>
    <w:rsid w:val="001B3CDB"/>
    <w:rsid w:val="001B52E3"/>
    <w:rsid w:val="001B58A6"/>
    <w:rsid w:val="001B7B99"/>
    <w:rsid w:val="001C1A32"/>
    <w:rsid w:val="001C1C7F"/>
    <w:rsid w:val="001C2237"/>
    <w:rsid w:val="001C295C"/>
    <w:rsid w:val="001C353F"/>
    <w:rsid w:val="001C76DE"/>
    <w:rsid w:val="001C7EDA"/>
    <w:rsid w:val="001D04E3"/>
    <w:rsid w:val="001D1986"/>
    <w:rsid w:val="001D2C00"/>
    <w:rsid w:val="001D3AF0"/>
    <w:rsid w:val="001D4737"/>
    <w:rsid w:val="001D47B4"/>
    <w:rsid w:val="001D4D40"/>
    <w:rsid w:val="001D5483"/>
    <w:rsid w:val="001D5ACC"/>
    <w:rsid w:val="001D5EA2"/>
    <w:rsid w:val="001E131F"/>
    <w:rsid w:val="001E1821"/>
    <w:rsid w:val="001E236D"/>
    <w:rsid w:val="001E474F"/>
    <w:rsid w:val="001E4D04"/>
    <w:rsid w:val="001E4D21"/>
    <w:rsid w:val="001E624A"/>
    <w:rsid w:val="001F0319"/>
    <w:rsid w:val="001F074C"/>
    <w:rsid w:val="001F2860"/>
    <w:rsid w:val="001F3C98"/>
    <w:rsid w:val="001F46C0"/>
    <w:rsid w:val="001F4A54"/>
    <w:rsid w:val="001F4E2B"/>
    <w:rsid w:val="001F5383"/>
    <w:rsid w:val="001F5A1D"/>
    <w:rsid w:val="00200567"/>
    <w:rsid w:val="0020060D"/>
    <w:rsid w:val="00200D2D"/>
    <w:rsid w:val="002022CB"/>
    <w:rsid w:val="002046F8"/>
    <w:rsid w:val="002050A4"/>
    <w:rsid w:val="002050B8"/>
    <w:rsid w:val="002103E0"/>
    <w:rsid w:val="00210A08"/>
    <w:rsid w:val="0021143E"/>
    <w:rsid w:val="002126E6"/>
    <w:rsid w:val="00212786"/>
    <w:rsid w:val="002130E5"/>
    <w:rsid w:val="00213D90"/>
    <w:rsid w:val="00214B44"/>
    <w:rsid w:val="00217A38"/>
    <w:rsid w:val="00220F98"/>
    <w:rsid w:val="00221EFF"/>
    <w:rsid w:val="0022292E"/>
    <w:rsid w:val="00223290"/>
    <w:rsid w:val="00223675"/>
    <w:rsid w:val="0022536C"/>
    <w:rsid w:val="0022581D"/>
    <w:rsid w:val="00226A1F"/>
    <w:rsid w:val="00232815"/>
    <w:rsid w:val="0023374B"/>
    <w:rsid w:val="00233E1A"/>
    <w:rsid w:val="002348C7"/>
    <w:rsid w:val="00234985"/>
    <w:rsid w:val="00235AD7"/>
    <w:rsid w:val="00236496"/>
    <w:rsid w:val="002364DD"/>
    <w:rsid w:val="0024008E"/>
    <w:rsid w:val="0024364F"/>
    <w:rsid w:val="002436AE"/>
    <w:rsid w:val="00243A7B"/>
    <w:rsid w:val="00244D48"/>
    <w:rsid w:val="00245E6F"/>
    <w:rsid w:val="002464F2"/>
    <w:rsid w:val="00246620"/>
    <w:rsid w:val="0024759A"/>
    <w:rsid w:val="002479F5"/>
    <w:rsid w:val="0025237E"/>
    <w:rsid w:val="002534E3"/>
    <w:rsid w:val="0025490C"/>
    <w:rsid w:val="00254ADD"/>
    <w:rsid w:val="0025593B"/>
    <w:rsid w:val="0025609F"/>
    <w:rsid w:val="002570ED"/>
    <w:rsid w:val="00257488"/>
    <w:rsid w:val="00257EE1"/>
    <w:rsid w:val="00260847"/>
    <w:rsid w:val="00260C76"/>
    <w:rsid w:val="00262123"/>
    <w:rsid w:val="00262259"/>
    <w:rsid w:val="00262317"/>
    <w:rsid w:val="00262537"/>
    <w:rsid w:val="00263197"/>
    <w:rsid w:val="0026509C"/>
    <w:rsid w:val="002661C8"/>
    <w:rsid w:val="002675DA"/>
    <w:rsid w:val="00270A0E"/>
    <w:rsid w:val="002716BA"/>
    <w:rsid w:val="002728A9"/>
    <w:rsid w:val="00272C0C"/>
    <w:rsid w:val="00275648"/>
    <w:rsid w:val="0027704A"/>
    <w:rsid w:val="00277BF6"/>
    <w:rsid w:val="0028109A"/>
    <w:rsid w:val="00281463"/>
    <w:rsid w:val="00281482"/>
    <w:rsid w:val="00282548"/>
    <w:rsid w:val="00282746"/>
    <w:rsid w:val="0028292D"/>
    <w:rsid w:val="00283DC5"/>
    <w:rsid w:val="0028543E"/>
    <w:rsid w:val="00285CB4"/>
    <w:rsid w:val="00285F1B"/>
    <w:rsid w:val="002861D7"/>
    <w:rsid w:val="002875F3"/>
    <w:rsid w:val="0029056A"/>
    <w:rsid w:val="002910F4"/>
    <w:rsid w:val="00291695"/>
    <w:rsid w:val="002919C8"/>
    <w:rsid w:val="00291D84"/>
    <w:rsid w:val="002931D2"/>
    <w:rsid w:val="00293A67"/>
    <w:rsid w:val="00294C43"/>
    <w:rsid w:val="002966D9"/>
    <w:rsid w:val="00297194"/>
    <w:rsid w:val="00297E25"/>
    <w:rsid w:val="00297ECB"/>
    <w:rsid w:val="002A1D43"/>
    <w:rsid w:val="002A1FE4"/>
    <w:rsid w:val="002A215A"/>
    <w:rsid w:val="002A2F6B"/>
    <w:rsid w:val="002A472D"/>
    <w:rsid w:val="002A47F0"/>
    <w:rsid w:val="002A4857"/>
    <w:rsid w:val="002A488B"/>
    <w:rsid w:val="002A62E2"/>
    <w:rsid w:val="002A71F2"/>
    <w:rsid w:val="002A77B9"/>
    <w:rsid w:val="002B0DB9"/>
    <w:rsid w:val="002B1028"/>
    <w:rsid w:val="002B336B"/>
    <w:rsid w:val="002B43BC"/>
    <w:rsid w:val="002B4574"/>
    <w:rsid w:val="002B7A1F"/>
    <w:rsid w:val="002C0517"/>
    <w:rsid w:val="002C05FA"/>
    <w:rsid w:val="002C0F06"/>
    <w:rsid w:val="002C33B9"/>
    <w:rsid w:val="002C340F"/>
    <w:rsid w:val="002C3E3D"/>
    <w:rsid w:val="002C3EEB"/>
    <w:rsid w:val="002C42CF"/>
    <w:rsid w:val="002C475D"/>
    <w:rsid w:val="002C4DC7"/>
    <w:rsid w:val="002C4DCF"/>
    <w:rsid w:val="002C57A5"/>
    <w:rsid w:val="002C5E95"/>
    <w:rsid w:val="002C6169"/>
    <w:rsid w:val="002C6475"/>
    <w:rsid w:val="002C7C04"/>
    <w:rsid w:val="002D02FB"/>
    <w:rsid w:val="002D07FC"/>
    <w:rsid w:val="002D1660"/>
    <w:rsid w:val="002D36E2"/>
    <w:rsid w:val="002D380F"/>
    <w:rsid w:val="002D3B53"/>
    <w:rsid w:val="002D52A0"/>
    <w:rsid w:val="002D53F4"/>
    <w:rsid w:val="002D5BA6"/>
    <w:rsid w:val="002D7AE5"/>
    <w:rsid w:val="002E036A"/>
    <w:rsid w:val="002E0946"/>
    <w:rsid w:val="002E0D95"/>
    <w:rsid w:val="002E30AE"/>
    <w:rsid w:val="002E3B5A"/>
    <w:rsid w:val="002E3CD3"/>
    <w:rsid w:val="002E6C7E"/>
    <w:rsid w:val="002F214A"/>
    <w:rsid w:val="002F2DE5"/>
    <w:rsid w:val="002F3E68"/>
    <w:rsid w:val="002F48B9"/>
    <w:rsid w:val="002F530E"/>
    <w:rsid w:val="002F6485"/>
    <w:rsid w:val="002F6A4E"/>
    <w:rsid w:val="002F6E82"/>
    <w:rsid w:val="002F7C34"/>
    <w:rsid w:val="00300258"/>
    <w:rsid w:val="00300630"/>
    <w:rsid w:val="00300D23"/>
    <w:rsid w:val="00301DBA"/>
    <w:rsid w:val="00302907"/>
    <w:rsid w:val="0030418F"/>
    <w:rsid w:val="00304DDB"/>
    <w:rsid w:val="00305AB1"/>
    <w:rsid w:val="00305F9C"/>
    <w:rsid w:val="003060CE"/>
    <w:rsid w:val="003075CD"/>
    <w:rsid w:val="003103CF"/>
    <w:rsid w:val="00311296"/>
    <w:rsid w:val="00312062"/>
    <w:rsid w:val="0031357C"/>
    <w:rsid w:val="00314185"/>
    <w:rsid w:val="0031695A"/>
    <w:rsid w:val="003178D4"/>
    <w:rsid w:val="00320EC1"/>
    <w:rsid w:val="003224EB"/>
    <w:rsid w:val="003259FB"/>
    <w:rsid w:val="0032771A"/>
    <w:rsid w:val="00327E1E"/>
    <w:rsid w:val="0033126A"/>
    <w:rsid w:val="00332B7B"/>
    <w:rsid w:val="00332F4E"/>
    <w:rsid w:val="003338EF"/>
    <w:rsid w:val="00333FB7"/>
    <w:rsid w:val="00334F0F"/>
    <w:rsid w:val="00335620"/>
    <w:rsid w:val="003364DE"/>
    <w:rsid w:val="00340186"/>
    <w:rsid w:val="00340F60"/>
    <w:rsid w:val="00341B7A"/>
    <w:rsid w:val="00343901"/>
    <w:rsid w:val="0034491A"/>
    <w:rsid w:val="00346806"/>
    <w:rsid w:val="00346C7D"/>
    <w:rsid w:val="003477BD"/>
    <w:rsid w:val="003504D9"/>
    <w:rsid w:val="00350FD3"/>
    <w:rsid w:val="0035128B"/>
    <w:rsid w:val="00351700"/>
    <w:rsid w:val="00351C4D"/>
    <w:rsid w:val="0035230F"/>
    <w:rsid w:val="00352524"/>
    <w:rsid w:val="00353220"/>
    <w:rsid w:val="00353338"/>
    <w:rsid w:val="00353649"/>
    <w:rsid w:val="00355C17"/>
    <w:rsid w:val="00356059"/>
    <w:rsid w:val="00357764"/>
    <w:rsid w:val="0035780F"/>
    <w:rsid w:val="00360C19"/>
    <w:rsid w:val="0036136A"/>
    <w:rsid w:val="00363279"/>
    <w:rsid w:val="00363429"/>
    <w:rsid w:val="0036467B"/>
    <w:rsid w:val="00366C21"/>
    <w:rsid w:val="003673FD"/>
    <w:rsid w:val="00370722"/>
    <w:rsid w:val="003708C8"/>
    <w:rsid w:val="00371E19"/>
    <w:rsid w:val="003731B4"/>
    <w:rsid w:val="003737FD"/>
    <w:rsid w:val="00373AD3"/>
    <w:rsid w:val="00374AB2"/>
    <w:rsid w:val="00375E10"/>
    <w:rsid w:val="00376F1F"/>
    <w:rsid w:val="00377D9D"/>
    <w:rsid w:val="003807E1"/>
    <w:rsid w:val="003812C5"/>
    <w:rsid w:val="00381C94"/>
    <w:rsid w:val="003835CD"/>
    <w:rsid w:val="00384429"/>
    <w:rsid w:val="00384746"/>
    <w:rsid w:val="00387015"/>
    <w:rsid w:val="0039275B"/>
    <w:rsid w:val="00392D02"/>
    <w:rsid w:val="0039400D"/>
    <w:rsid w:val="00395A44"/>
    <w:rsid w:val="00396DF6"/>
    <w:rsid w:val="00397C25"/>
    <w:rsid w:val="003A0527"/>
    <w:rsid w:val="003A5849"/>
    <w:rsid w:val="003A66CA"/>
    <w:rsid w:val="003A67E3"/>
    <w:rsid w:val="003A7135"/>
    <w:rsid w:val="003B0196"/>
    <w:rsid w:val="003B0A3D"/>
    <w:rsid w:val="003B0E37"/>
    <w:rsid w:val="003B3B77"/>
    <w:rsid w:val="003B400C"/>
    <w:rsid w:val="003B50E2"/>
    <w:rsid w:val="003B531F"/>
    <w:rsid w:val="003B57AD"/>
    <w:rsid w:val="003B7043"/>
    <w:rsid w:val="003B7693"/>
    <w:rsid w:val="003C1420"/>
    <w:rsid w:val="003C1FCD"/>
    <w:rsid w:val="003C280B"/>
    <w:rsid w:val="003C3A3C"/>
    <w:rsid w:val="003C3F29"/>
    <w:rsid w:val="003C78CC"/>
    <w:rsid w:val="003C7A88"/>
    <w:rsid w:val="003D1785"/>
    <w:rsid w:val="003D264F"/>
    <w:rsid w:val="003D2D39"/>
    <w:rsid w:val="003D38A9"/>
    <w:rsid w:val="003D424D"/>
    <w:rsid w:val="003D6D13"/>
    <w:rsid w:val="003E0CE0"/>
    <w:rsid w:val="003E210D"/>
    <w:rsid w:val="003E246B"/>
    <w:rsid w:val="003E264E"/>
    <w:rsid w:val="003E3024"/>
    <w:rsid w:val="003E45D7"/>
    <w:rsid w:val="003E51A9"/>
    <w:rsid w:val="003E5EE7"/>
    <w:rsid w:val="003E5F6C"/>
    <w:rsid w:val="003E7840"/>
    <w:rsid w:val="003F1703"/>
    <w:rsid w:val="003F1966"/>
    <w:rsid w:val="003F211A"/>
    <w:rsid w:val="003F2444"/>
    <w:rsid w:val="003F292C"/>
    <w:rsid w:val="003F61FC"/>
    <w:rsid w:val="003F630A"/>
    <w:rsid w:val="003F6521"/>
    <w:rsid w:val="00400D1E"/>
    <w:rsid w:val="0040165A"/>
    <w:rsid w:val="0040186B"/>
    <w:rsid w:val="004034CA"/>
    <w:rsid w:val="00404A0F"/>
    <w:rsid w:val="00404ACB"/>
    <w:rsid w:val="00405FAC"/>
    <w:rsid w:val="00407D11"/>
    <w:rsid w:val="00410185"/>
    <w:rsid w:val="00410828"/>
    <w:rsid w:val="0041110C"/>
    <w:rsid w:val="00411305"/>
    <w:rsid w:val="004117D3"/>
    <w:rsid w:val="0041314D"/>
    <w:rsid w:val="00413F67"/>
    <w:rsid w:val="00415085"/>
    <w:rsid w:val="00415A27"/>
    <w:rsid w:val="00415DA2"/>
    <w:rsid w:val="00416023"/>
    <w:rsid w:val="004162A3"/>
    <w:rsid w:val="004163AC"/>
    <w:rsid w:val="00416844"/>
    <w:rsid w:val="00420A6F"/>
    <w:rsid w:val="00421B79"/>
    <w:rsid w:val="00421D1B"/>
    <w:rsid w:val="0042350D"/>
    <w:rsid w:val="00423C29"/>
    <w:rsid w:val="00426B46"/>
    <w:rsid w:val="00430550"/>
    <w:rsid w:val="00430E4F"/>
    <w:rsid w:val="0043291A"/>
    <w:rsid w:val="00432CBB"/>
    <w:rsid w:val="00432F42"/>
    <w:rsid w:val="00433006"/>
    <w:rsid w:val="004336D7"/>
    <w:rsid w:val="00433E79"/>
    <w:rsid w:val="00440C8F"/>
    <w:rsid w:val="0044118A"/>
    <w:rsid w:val="0044335B"/>
    <w:rsid w:val="004434C3"/>
    <w:rsid w:val="00444013"/>
    <w:rsid w:val="004444EE"/>
    <w:rsid w:val="00446CA2"/>
    <w:rsid w:val="0045022E"/>
    <w:rsid w:val="00450E34"/>
    <w:rsid w:val="004510A3"/>
    <w:rsid w:val="00452CEE"/>
    <w:rsid w:val="00453370"/>
    <w:rsid w:val="00454F99"/>
    <w:rsid w:val="00455CC1"/>
    <w:rsid w:val="00460488"/>
    <w:rsid w:val="00461474"/>
    <w:rsid w:val="00461860"/>
    <w:rsid w:val="0046271A"/>
    <w:rsid w:val="00462E02"/>
    <w:rsid w:val="00463DA9"/>
    <w:rsid w:val="00464053"/>
    <w:rsid w:val="0046405C"/>
    <w:rsid w:val="00464B7F"/>
    <w:rsid w:val="00465576"/>
    <w:rsid w:val="00465D27"/>
    <w:rsid w:val="00466B6D"/>
    <w:rsid w:val="00467470"/>
    <w:rsid w:val="0047008C"/>
    <w:rsid w:val="004706A7"/>
    <w:rsid w:val="004708BC"/>
    <w:rsid w:val="004713CD"/>
    <w:rsid w:val="004732E2"/>
    <w:rsid w:val="00473698"/>
    <w:rsid w:val="0047445D"/>
    <w:rsid w:val="00474B0D"/>
    <w:rsid w:val="00474EA3"/>
    <w:rsid w:val="00474EEA"/>
    <w:rsid w:val="00475644"/>
    <w:rsid w:val="00477BD1"/>
    <w:rsid w:val="00481E18"/>
    <w:rsid w:val="004821C7"/>
    <w:rsid w:val="004825BE"/>
    <w:rsid w:val="00482ADD"/>
    <w:rsid w:val="00482E13"/>
    <w:rsid w:val="00484654"/>
    <w:rsid w:val="00486127"/>
    <w:rsid w:val="004865BD"/>
    <w:rsid w:val="00487BB3"/>
    <w:rsid w:val="004918FC"/>
    <w:rsid w:val="00494FCC"/>
    <w:rsid w:val="00495A11"/>
    <w:rsid w:val="00495A57"/>
    <w:rsid w:val="0049644E"/>
    <w:rsid w:val="004A0099"/>
    <w:rsid w:val="004A0B00"/>
    <w:rsid w:val="004A52CD"/>
    <w:rsid w:val="004A5E5F"/>
    <w:rsid w:val="004A675F"/>
    <w:rsid w:val="004A7D5B"/>
    <w:rsid w:val="004B12B9"/>
    <w:rsid w:val="004B1A0A"/>
    <w:rsid w:val="004B1CEA"/>
    <w:rsid w:val="004B2E20"/>
    <w:rsid w:val="004B5F07"/>
    <w:rsid w:val="004B7BA6"/>
    <w:rsid w:val="004C0A82"/>
    <w:rsid w:val="004C21DE"/>
    <w:rsid w:val="004C2562"/>
    <w:rsid w:val="004C260A"/>
    <w:rsid w:val="004C386D"/>
    <w:rsid w:val="004C44A8"/>
    <w:rsid w:val="004C4A15"/>
    <w:rsid w:val="004C722E"/>
    <w:rsid w:val="004C72DE"/>
    <w:rsid w:val="004C73B5"/>
    <w:rsid w:val="004C7ABB"/>
    <w:rsid w:val="004D1425"/>
    <w:rsid w:val="004D1719"/>
    <w:rsid w:val="004D2127"/>
    <w:rsid w:val="004D2422"/>
    <w:rsid w:val="004D2650"/>
    <w:rsid w:val="004D2AD9"/>
    <w:rsid w:val="004D2BB1"/>
    <w:rsid w:val="004D33F1"/>
    <w:rsid w:val="004D3661"/>
    <w:rsid w:val="004D4295"/>
    <w:rsid w:val="004D42A9"/>
    <w:rsid w:val="004D4478"/>
    <w:rsid w:val="004D4553"/>
    <w:rsid w:val="004D4A8E"/>
    <w:rsid w:val="004D5CE9"/>
    <w:rsid w:val="004D68A3"/>
    <w:rsid w:val="004D7DF9"/>
    <w:rsid w:val="004E0656"/>
    <w:rsid w:val="004E15C5"/>
    <w:rsid w:val="004E15CA"/>
    <w:rsid w:val="004E17D5"/>
    <w:rsid w:val="004E19B7"/>
    <w:rsid w:val="004E228B"/>
    <w:rsid w:val="004E2A4A"/>
    <w:rsid w:val="004E501D"/>
    <w:rsid w:val="004E5832"/>
    <w:rsid w:val="004E6E6D"/>
    <w:rsid w:val="004E7712"/>
    <w:rsid w:val="004F04E9"/>
    <w:rsid w:val="004F1621"/>
    <w:rsid w:val="004F19DC"/>
    <w:rsid w:val="004F1BE7"/>
    <w:rsid w:val="004F6182"/>
    <w:rsid w:val="004F69AE"/>
    <w:rsid w:val="00500A18"/>
    <w:rsid w:val="00500F16"/>
    <w:rsid w:val="00501141"/>
    <w:rsid w:val="0050138D"/>
    <w:rsid w:val="00501DBE"/>
    <w:rsid w:val="00501DD5"/>
    <w:rsid w:val="00503E3A"/>
    <w:rsid w:val="005048D5"/>
    <w:rsid w:val="00504A87"/>
    <w:rsid w:val="00505147"/>
    <w:rsid w:val="00505612"/>
    <w:rsid w:val="00505633"/>
    <w:rsid w:val="00505A7F"/>
    <w:rsid w:val="00505D8F"/>
    <w:rsid w:val="00505F1E"/>
    <w:rsid w:val="00505F3E"/>
    <w:rsid w:val="00506DEF"/>
    <w:rsid w:val="005070CA"/>
    <w:rsid w:val="00510030"/>
    <w:rsid w:val="00510DAF"/>
    <w:rsid w:val="00511216"/>
    <w:rsid w:val="00511B3F"/>
    <w:rsid w:val="0051548B"/>
    <w:rsid w:val="00516D2E"/>
    <w:rsid w:val="00517099"/>
    <w:rsid w:val="00520144"/>
    <w:rsid w:val="00520317"/>
    <w:rsid w:val="005209F2"/>
    <w:rsid w:val="0052166A"/>
    <w:rsid w:val="00523545"/>
    <w:rsid w:val="0052656F"/>
    <w:rsid w:val="0053180B"/>
    <w:rsid w:val="0053238C"/>
    <w:rsid w:val="00533072"/>
    <w:rsid w:val="00533880"/>
    <w:rsid w:val="00534B03"/>
    <w:rsid w:val="00535012"/>
    <w:rsid w:val="005351CE"/>
    <w:rsid w:val="00535866"/>
    <w:rsid w:val="005373D4"/>
    <w:rsid w:val="005374FF"/>
    <w:rsid w:val="005429DE"/>
    <w:rsid w:val="00542D98"/>
    <w:rsid w:val="0054301D"/>
    <w:rsid w:val="00543290"/>
    <w:rsid w:val="0054381F"/>
    <w:rsid w:val="00546853"/>
    <w:rsid w:val="00547268"/>
    <w:rsid w:val="00547C26"/>
    <w:rsid w:val="00547E03"/>
    <w:rsid w:val="005500BA"/>
    <w:rsid w:val="005501A1"/>
    <w:rsid w:val="005510C3"/>
    <w:rsid w:val="005514E0"/>
    <w:rsid w:val="00553120"/>
    <w:rsid w:val="0055354B"/>
    <w:rsid w:val="005547F9"/>
    <w:rsid w:val="00555DE7"/>
    <w:rsid w:val="00557148"/>
    <w:rsid w:val="00557645"/>
    <w:rsid w:val="0056074C"/>
    <w:rsid w:val="00561E6E"/>
    <w:rsid w:val="005632B0"/>
    <w:rsid w:val="005639B8"/>
    <w:rsid w:val="00566B0C"/>
    <w:rsid w:val="0056747F"/>
    <w:rsid w:val="005677D6"/>
    <w:rsid w:val="00567DF2"/>
    <w:rsid w:val="00567FDF"/>
    <w:rsid w:val="005702F5"/>
    <w:rsid w:val="00572913"/>
    <w:rsid w:val="00572E2A"/>
    <w:rsid w:val="00573219"/>
    <w:rsid w:val="00573753"/>
    <w:rsid w:val="00574741"/>
    <w:rsid w:val="005754C4"/>
    <w:rsid w:val="00576265"/>
    <w:rsid w:val="00581001"/>
    <w:rsid w:val="005815E6"/>
    <w:rsid w:val="00582433"/>
    <w:rsid w:val="00585730"/>
    <w:rsid w:val="005864D0"/>
    <w:rsid w:val="005867B1"/>
    <w:rsid w:val="00587937"/>
    <w:rsid w:val="00587E0F"/>
    <w:rsid w:val="00591DF8"/>
    <w:rsid w:val="005931CC"/>
    <w:rsid w:val="00593C6D"/>
    <w:rsid w:val="00594632"/>
    <w:rsid w:val="0059586B"/>
    <w:rsid w:val="00595C68"/>
    <w:rsid w:val="00595EBE"/>
    <w:rsid w:val="0059646D"/>
    <w:rsid w:val="00596B16"/>
    <w:rsid w:val="005A0AEA"/>
    <w:rsid w:val="005A1234"/>
    <w:rsid w:val="005A1C2E"/>
    <w:rsid w:val="005A3C62"/>
    <w:rsid w:val="005A4E68"/>
    <w:rsid w:val="005A58D2"/>
    <w:rsid w:val="005A5AF3"/>
    <w:rsid w:val="005A7BCC"/>
    <w:rsid w:val="005B2B1A"/>
    <w:rsid w:val="005B34B1"/>
    <w:rsid w:val="005B406B"/>
    <w:rsid w:val="005B6614"/>
    <w:rsid w:val="005C0142"/>
    <w:rsid w:val="005C2FA8"/>
    <w:rsid w:val="005C3EFB"/>
    <w:rsid w:val="005C44DD"/>
    <w:rsid w:val="005C457F"/>
    <w:rsid w:val="005C6273"/>
    <w:rsid w:val="005C76D5"/>
    <w:rsid w:val="005D177E"/>
    <w:rsid w:val="005D1A04"/>
    <w:rsid w:val="005D1EA7"/>
    <w:rsid w:val="005D3350"/>
    <w:rsid w:val="005D36C3"/>
    <w:rsid w:val="005D7827"/>
    <w:rsid w:val="005D7FE5"/>
    <w:rsid w:val="005E3A16"/>
    <w:rsid w:val="005E50A2"/>
    <w:rsid w:val="005E50E8"/>
    <w:rsid w:val="005E6734"/>
    <w:rsid w:val="005E6F2F"/>
    <w:rsid w:val="005E7864"/>
    <w:rsid w:val="005F0143"/>
    <w:rsid w:val="005F0654"/>
    <w:rsid w:val="005F076D"/>
    <w:rsid w:val="005F09AC"/>
    <w:rsid w:val="005F33AC"/>
    <w:rsid w:val="005F3645"/>
    <w:rsid w:val="005F4B74"/>
    <w:rsid w:val="005F5B53"/>
    <w:rsid w:val="005F734D"/>
    <w:rsid w:val="005F7667"/>
    <w:rsid w:val="00600237"/>
    <w:rsid w:val="00600334"/>
    <w:rsid w:val="00601290"/>
    <w:rsid w:val="006016CB"/>
    <w:rsid w:val="0060204F"/>
    <w:rsid w:val="00602713"/>
    <w:rsid w:val="00602F40"/>
    <w:rsid w:val="006039A5"/>
    <w:rsid w:val="00603E10"/>
    <w:rsid w:val="00603EF5"/>
    <w:rsid w:val="006040AC"/>
    <w:rsid w:val="00607B88"/>
    <w:rsid w:val="00607D78"/>
    <w:rsid w:val="00610598"/>
    <w:rsid w:val="006106F4"/>
    <w:rsid w:val="00610A8F"/>
    <w:rsid w:val="00611FC7"/>
    <w:rsid w:val="00613C0B"/>
    <w:rsid w:val="00614404"/>
    <w:rsid w:val="00615275"/>
    <w:rsid w:val="006159CE"/>
    <w:rsid w:val="00617C66"/>
    <w:rsid w:val="00621059"/>
    <w:rsid w:val="006246BB"/>
    <w:rsid w:val="00630537"/>
    <w:rsid w:val="00630D8C"/>
    <w:rsid w:val="00633496"/>
    <w:rsid w:val="006334DD"/>
    <w:rsid w:val="0063367C"/>
    <w:rsid w:val="00633C54"/>
    <w:rsid w:val="00635765"/>
    <w:rsid w:val="00635EBF"/>
    <w:rsid w:val="00636117"/>
    <w:rsid w:val="006368EE"/>
    <w:rsid w:val="00636B3C"/>
    <w:rsid w:val="0064033F"/>
    <w:rsid w:val="00640ECC"/>
    <w:rsid w:val="0064171F"/>
    <w:rsid w:val="00643449"/>
    <w:rsid w:val="00644407"/>
    <w:rsid w:val="00645CF5"/>
    <w:rsid w:val="00645FE3"/>
    <w:rsid w:val="006469DA"/>
    <w:rsid w:val="00647D5F"/>
    <w:rsid w:val="0065053B"/>
    <w:rsid w:val="00652115"/>
    <w:rsid w:val="006524C6"/>
    <w:rsid w:val="00653C1F"/>
    <w:rsid w:val="00654A7B"/>
    <w:rsid w:val="00654F82"/>
    <w:rsid w:val="00655084"/>
    <w:rsid w:val="00655B50"/>
    <w:rsid w:val="00655DBB"/>
    <w:rsid w:val="0065679E"/>
    <w:rsid w:val="006570F5"/>
    <w:rsid w:val="006579C4"/>
    <w:rsid w:val="00657F5B"/>
    <w:rsid w:val="00660C8F"/>
    <w:rsid w:val="0066214E"/>
    <w:rsid w:val="00662232"/>
    <w:rsid w:val="00662293"/>
    <w:rsid w:val="0066266E"/>
    <w:rsid w:val="006633A8"/>
    <w:rsid w:val="006643D5"/>
    <w:rsid w:val="0066469B"/>
    <w:rsid w:val="0066479F"/>
    <w:rsid w:val="00665320"/>
    <w:rsid w:val="00665D23"/>
    <w:rsid w:val="00665DF1"/>
    <w:rsid w:val="0066648C"/>
    <w:rsid w:val="00671262"/>
    <w:rsid w:val="006712FD"/>
    <w:rsid w:val="00672436"/>
    <w:rsid w:val="0067283E"/>
    <w:rsid w:val="00672E5C"/>
    <w:rsid w:val="00673A2E"/>
    <w:rsid w:val="00673F42"/>
    <w:rsid w:val="0067482F"/>
    <w:rsid w:val="00674CEE"/>
    <w:rsid w:val="006755EE"/>
    <w:rsid w:val="00675A0D"/>
    <w:rsid w:val="00676447"/>
    <w:rsid w:val="006767FF"/>
    <w:rsid w:val="00676D09"/>
    <w:rsid w:val="006778D5"/>
    <w:rsid w:val="00677D6F"/>
    <w:rsid w:val="006806D6"/>
    <w:rsid w:val="00681532"/>
    <w:rsid w:val="006815E1"/>
    <w:rsid w:val="006817FE"/>
    <w:rsid w:val="00682ACA"/>
    <w:rsid w:val="00682CFC"/>
    <w:rsid w:val="00684034"/>
    <w:rsid w:val="0068466A"/>
    <w:rsid w:val="00685720"/>
    <w:rsid w:val="00685FE0"/>
    <w:rsid w:val="00686A68"/>
    <w:rsid w:val="0068799A"/>
    <w:rsid w:val="006901F5"/>
    <w:rsid w:val="00690D1A"/>
    <w:rsid w:val="006910FB"/>
    <w:rsid w:val="00691913"/>
    <w:rsid w:val="00692674"/>
    <w:rsid w:val="00694133"/>
    <w:rsid w:val="00694D34"/>
    <w:rsid w:val="00695E99"/>
    <w:rsid w:val="0069642C"/>
    <w:rsid w:val="00696525"/>
    <w:rsid w:val="006A0C39"/>
    <w:rsid w:val="006A15AF"/>
    <w:rsid w:val="006A2E13"/>
    <w:rsid w:val="006A43F9"/>
    <w:rsid w:val="006A4E46"/>
    <w:rsid w:val="006A4EC1"/>
    <w:rsid w:val="006A6787"/>
    <w:rsid w:val="006A6B8D"/>
    <w:rsid w:val="006A7E16"/>
    <w:rsid w:val="006B2DB0"/>
    <w:rsid w:val="006B5AA4"/>
    <w:rsid w:val="006B6A77"/>
    <w:rsid w:val="006B7211"/>
    <w:rsid w:val="006C12E8"/>
    <w:rsid w:val="006C1740"/>
    <w:rsid w:val="006C1A82"/>
    <w:rsid w:val="006C20B2"/>
    <w:rsid w:val="006C283E"/>
    <w:rsid w:val="006C33FB"/>
    <w:rsid w:val="006C3562"/>
    <w:rsid w:val="006C3937"/>
    <w:rsid w:val="006C51A3"/>
    <w:rsid w:val="006C6D8F"/>
    <w:rsid w:val="006C72A4"/>
    <w:rsid w:val="006C7646"/>
    <w:rsid w:val="006D072C"/>
    <w:rsid w:val="006D314D"/>
    <w:rsid w:val="006D4BFC"/>
    <w:rsid w:val="006D68FF"/>
    <w:rsid w:val="006E0668"/>
    <w:rsid w:val="006E08DD"/>
    <w:rsid w:val="006E16F7"/>
    <w:rsid w:val="006E1FCB"/>
    <w:rsid w:val="006E53AE"/>
    <w:rsid w:val="006E5A13"/>
    <w:rsid w:val="006F02C9"/>
    <w:rsid w:val="006F1F57"/>
    <w:rsid w:val="006F2526"/>
    <w:rsid w:val="006F2A8D"/>
    <w:rsid w:val="006F2C12"/>
    <w:rsid w:val="006F318F"/>
    <w:rsid w:val="006F5154"/>
    <w:rsid w:val="006F5592"/>
    <w:rsid w:val="006F55C4"/>
    <w:rsid w:val="006F5B51"/>
    <w:rsid w:val="006F730F"/>
    <w:rsid w:val="0070194E"/>
    <w:rsid w:val="0070287B"/>
    <w:rsid w:val="00703429"/>
    <w:rsid w:val="00703D12"/>
    <w:rsid w:val="007052B7"/>
    <w:rsid w:val="00705855"/>
    <w:rsid w:val="007058E5"/>
    <w:rsid w:val="007063BD"/>
    <w:rsid w:val="0071197E"/>
    <w:rsid w:val="00713774"/>
    <w:rsid w:val="007151A7"/>
    <w:rsid w:val="007151FD"/>
    <w:rsid w:val="00720E79"/>
    <w:rsid w:val="00721DE9"/>
    <w:rsid w:val="0072236F"/>
    <w:rsid w:val="00723867"/>
    <w:rsid w:val="00723E09"/>
    <w:rsid w:val="00724025"/>
    <w:rsid w:val="00724A06"/>
    <w:rsid w:val="00730EAA"/>
    <w:rsid w:val="0073103B"/>
    <w:rsid w:val="007318CE"/>
    <w:rsid w:val="00732ED5"/>
    <w:rsid w:val="00733308"/>
    <w:rsid w:val="00733359"/>
    <w:rsid w:val="00733CB9"/>
    <w:rsid w:val="007356C8"/>
    <w:rsid w:val="007363D6"/>
    <w:rsid w:val="00737BC7"/>
    <w:rsid w:val="00741566"/>
    <w:rsid w:val="00741A04"/>
    <w:rsid w:val="00741E54"/>
    <w:rsid w:val="0074227E"/>
    <w:rsid w:val="00742DD0"/>
    <w:rsid w:val="007438DD"/>
    <w:rsid w:val="00744245"/>
    <w:rsid w:val="007452CF"/>
    <w:rsid w:val="007470A5"/>
    <w:rsid w:val="00747CE0"/>
    <w:rsid w:val="00750102"/>
    <w:rsid w:val="00750D48"/>
    <w:rsid w:val="00750E5F"/>
    <w:rsid w:val="00751331"/>
    <w:rsid w:val="007516C2"/>
    <w:rsid w:val="00751ABC"/>
    <w:rsid w:val="00751D5B"/>
    <w:rsid w:val="007523FD"/>
    <w:rsid w:val="00752555"/>
    <w:rsid w:val="007527C1"/>
    <w:rsid w:val="00752B61"/>
    <w:rsid w:val="007534FF"/>
    <w:rsid w:val="00754F75"/>
    <w:rsid w:val="0075506D"/>
    <w:rsid w:val="007576F1"/>
    <w:rsid w:val="0076048F"/>
    <w:rsid w:val="00760DD5"/>
    <w:rsid w:val="007631D6"/>
    <w:rsid w:val="00763D60"/>
    <w:rsid w:val="00764303"/>
    <w:rsid w:val="007643E3"/>
    <w:rsid w:val="007654A9"/>
    <w:rsid w:val="007654D5"/>
    <w:rsid w:val="00765E26"/>
    <w:rsid w:val="0076748B"/>
    <w:rsid w:val="00770964"/>
    <w:rsid w:val="007712E5"/>
    <w:rsid w:val="00772DFA"/>
    <w:rsid w:val="00774090"/>
    <w:rsid w:val="00774CB9"/>
    <w:rsid w:val="00775A14"/>
    <w:rsid w:val="00775CDF"/>
    <w:rsid w:val="00777F86"/>
    <w:rsid w:val="00780009"/>
    <w:rsid w:val="00781167"/>
    <w:rsid w:val="0078178D"/>
    <w:rsid w:val="00783A31"/>
    <w:rsid w:val="00786B8D"/>
    <w:rsid w:val="007907D8"/>
    <w:rsid w:val="007907DF"/>
    <w:rsid w:val="00790BD0"/>
    <w:rsid w:val="00792127"/>
    <w:rsid w:val="00792278"/>
    <w:rsid w:val="007924FE"/>
    <w:rsid w:val="007931F0"/>
    <w:rsid w:val="00793A33"/>
    <w:rsid w:val="00794277"/>
    <w:rsid w:val="00794C72"/>
    <w:rsid w:val="007953F1"/>
    <w:rsid w:val="007960C5"/>
    <w:rsid w:val="00796170"/>
    <w:rsid w:val="00797A63"/>
    <w:rsid w:val="007A0141"/>
    <w:rsid w:val="007A0CF7"/>
    <w:rsid w:val="007A2F57"/>
    <w:rsid w:val="007A5454"/>
    <w:rsid w:val="007A5D70"/>
    <w:rsid w:val="007B18F1"/>
    <w:rsid w:val="007B1D98"/>
    <w:rsid w:val="007B2FE8"/>
    <w:rsid w:val="007B3480"/>
    <w:rsid w:val="007B47F1"/>
    <w:rsid w:val="007B50A0"/>
    <w:rsid w:val="007B644C"/>
    <w:rsid w:val="007C0270"/>
    <w:rsid w:val="007C17F5"/>
    <w:rsid w:val="007C2CB7"/>
    <w:rsid w:val="007C32FF"/>
    <w:rsid w:val="007C35F2"/>
    <w:rsid w:val="007C4B8A"/>
    <w:rsid w:val="007C5C61"/>
    <w:rsid w:val="007C6108"/>
    <w:rsid w:val="007C6AA4"/>
    <w:rsid w:val="007D023B"/>
    <w:rsid w:val="007D0303"/>
    <w:rsid w:val="007D0C1C"/>
    <w:rsid w:val="007D2C0B"/>
    <w:rsid w:val="007D3ADF"/>
    <w:rsid w:val="007D43B8"/>
    <w:rsid w:val="007D6419"/>
    <w:rsid w:val="007D7FAC"/>
    <w:rsid w:val="007E0190"/>
    <w:rsid w:val="007E14F1"/>
    <w:rsid w:val="007E1C61"/>
    <w:rsid w:val="007E4523"/>
    <w:rsid w:val="007E61BF"/>
    <w:rsid w:val="007E64B7"/>
    <w:rsid w:val="007F15D0"/>
    <w:rsid w:val="007F1D67"/>
    <w:rsid w:val="007F2241"/>
    <w:rsid w:val="007F2F49"/>
    <w:rsid w:val="007F69DA"/>
    <w:rsid w:val="008006BB"/>
    <w:rsid w:val="00800ED1"/>
    <w:rsid w:val="0080144B"/>
    <w:rsid w:val="00801D5A"/>
    <w:rsid w:val="00803656"/>
    <w:rsid w:val="00803B1F"/>
    <w:rsid w:val="008041CD"/>
    <w:rsid w:val="00804C0D"/>
    <w:rsid w:val="00804D0C"/>
    <w:rsid w:val="00804ED5"/>
    <w:rsid w:val="008054B2"/>
    <w:rsid w:val="00805CB8"/>
    <w:rsid w:val="008066C8"/>
    <w:rsid w:val="00806997"/>
    <w:rsid w:val="00806EAB"/>
    <w:rsid w:val="008104D6"/>
    <w:rsid w:val="0081055B"/>
    <w:rsid w:val="00810799"/>
    <w:rsid w:val="00810CB2"/>
    <w:rsid w:val="00810FC3"/>
    <w:rsid w:val="0081157C"/>
    <w:rsid w:val="00811678"/>
    <w:rsid w:val="00811715"/>
    <w:rsid w:val="008123AD"/>
    <w:rsid w:val="00813E91"/>
    <w:rsid w:val="0081589E"/>
    <w:rsid w:val="008159CF"/>
    <w:rsid w:val="00815CD1"/>
    <w:rsid w:val="008170F9"/>
    <w:rsid w:val="00817227"/>
    <w:rsid w:val="008213AF"/>
    <w:rsid w:val="008219F9"/>
    <w:rsid w:val="00822A8F"/>
    <w:rsid w:val="00823E98"/>
    <w:rsid w:val="008243E6"/>
    <w:rsid w:val="0082493B"/>
    <w:rsid w:val="00824979"/>
    <w:rsid w:val="00824A47"/>
    <w:rsid w:val="00824B1E"/>
    <w:rsid w:val="00827DA0"/>
    <w:rsid w:val="00830EC3"/>
    <w:rsid w:val="00831BC8"/>
    <w:rsid w:val="008334A5"/>
    <w:rsid w:val="0083391C"/>
    <w:rsid w:val="008344A2"/>
    <w:rsid w:val="008344AD"/>
    <w:rsid w:val="00834B9D"/>
    <w:rsid w:val="008377F6"/>
    <w:rsid w:val="00840263"/>
    <w:rsid w:val="0084195D"/>
    <w:rsid w:val="0084306A"/>
    <w:rsid w:val="00843B99"/>
    <w:rsid w:val="00843D6E"/>
    <w:rsid w:val="0084463C"/>
    <w:rsid w:val="0084501B"/>
    <w:rsid w:val="008452BC"/>
    <w:rsid w:val="00845450"/>
    <w:rsid w:val="008457F5"/>
    <w:rsid w:val="008473E3"/>
    <w:rsid w:val="008506B6"/>
    <w:rsid w:val="008508C2"/>
    <w:rsid w:val="008509B3"/>
    <w:rsid w:val="00850BDB"/>
    <w:rsid w:val="008531FD"/>
    <w:rsid w:val="0085428C"/>
    <w:rsid w:val="008555B4"/>
    <w:rsid w:val="00856C13"/>
    <w:rsid w:val="008578F4"/>
    <w:rsid w:val="00857A27"/>
    <w:rsid w:val="00860BD9"/>
    <w:rsid w:val="00861958"/>
    <w:rsid w:val="00865C9E"/>
    <w:rsid w:val="00866655"/>
    <w:rsid w:val="008668BC"/>
    <w:rsid w:val="008676B7"/>
    <w:rsid w:val="008702E3"/>
    <w:rsid w:val="008708D6"/>
    <w:rsid w:val="00870DAA"/>
    <w:rsid w:val="00870E04"/>
    <w:rsid w:val="008711B1"/>
    <w:rsid w:val="00871272"/>
    <w:rsid w:val="00871D3A"/>
    <w:rsid w:val="00872A8D"/>
    <w:rsid w:val="008741F4"/>
    <w:rsid w:val="00874784"/>
    <w:rsid w:val="0087660F"/>
    <w:rsid w:val="00876C77"/>
    <w:rsid w:val="008800B9"/>
    <w:rsid w:val="008803F2"/>
    <w:rsid w:val="008804C8"/>
    <w:rsid w:val="008816E9"/>
    <w:rsid w:val="008826A9"/>
    <w:rsid w:val="0088360F"/>
    <w:rsid w:val="00883D57"/>
    <w:rsid w:val="00885149"/>
    <w:rsid w:val="008863E5"/>
    <w:rsid w:val="00886668"/>
    <w:rsid w:val="00886B93"/>
    <w:rsid w:val="00886BAC"/>
    <w:rsid w:val="008878EB"/>
    <w:rsid w:val="0089027B"/>
    <w:rsid w:val="008910DE"/>
    <w:rsid w:val="008912DC"/>
    <w:rsid w:val="00892E97"/>
    <w:rsid w:val="00895504"/>
    <w:rsid w:val="008955DC"/>
    <w:rsid w:val="008957BD"/>
    <w:rsid w:val="00895922"/>
    <w:rsid w:val="008965FD"/>
    <w:rsid w:val="008A091C"/>
    <w:rsid w:val="008A150A"/>
    <w:rsid w:val="008A193A"/>
    <w:rsid w:val="008A1C41"/>
    <w:rsid w:val="008A4EAB"/>
    <w:rsid w:val="008A4F2A"/>
    <w:rsid w:val="008A5FFE"/>
    <w:rsid w:val="008A62A2"/>
    <w:rsid w:val="008A62A5"/>
    <w:rsid w:val="008A6B69"/>
    <w:rsid w:val="008A72CC"/>
    <w:rsid w:val="008A7A4B"/>
    <w:rsid w:val="008B1977"/>
    <w:rsid w:val="008B1F15"/>
    <w:rsid w:val="008B68C6"/>
    <w:rsid w:val="008B6B31"/>
    <w:rsid w:val="008C0528"/>
    <w:rsid w:val="008C0FAC"/>
    <w:rsid w:val="008C1458"/>
    <w:rsid w:val="008C306E"/>
    <w:rsid w:val="008C3628"/>
    <w:rsid w:val="008C416B"/>
    <w:rsid w:val="008C4A37"/>
    <w:rsid w:val="008C4B27"/>
    <w:rsid w:val="008C4DEE"/>
    <w:rsid w:val="008C5851"/>
    <w:rsid w:val="008C5F16"/>
    <w:rsid w:val="008C6D49"/>
    <w:rsid w:val="008C6D8B"/>
    <w:rsid w:val="008D1613"/>
    <w:rsid w:val="008D2203"/>
    <w:rsid w:val="008D23BB"/>
    <w:rsid w:val="008D2EF5"/>
    <w:rsid w:val="008D4B62"/>
    <w:rsid w:val="008D62DE"/>
    <w:rsid w:val="008D64F4"/>
    <w:rsid w:val="008E0D82"/>
    <w:rsid w:val="008E2C36"/>
    <w:rsid w:val="008E3760"/>
    <w:rsid w:val="008E38D8"/>
    <w:rsid w:val="008E3F9A"/>
    <w:rsid w:val="008E4BBD"/>
    <w:rsid w:val="008E53A5"/>
    <w:rsid w:val="008E58B0"/>
    <w:rsid w:val="008E6C14"/>
    <w:rsid w:val="008F0A95"/>
    <w:rsid w:val="008F0E92"/>
    <w:rsid w:val="008F1DFA"/>
    <w:rsid w:val="008F236C"/>
    <w:rsid w:val="008F2B5A"/>
    <w:rsid w:val="008F323A"/>
    <w:rsid w:val="008F3691"/>
    <w:rsid w:val="008F63C4"/>
    <w:rsid w:val="008F6E73"/>
    <w:rsid w:val="009042B7"/>
    <w:rsid w:val="009044CF"/>
    <w:rsid w:val="009051F7"/>
    <w:rsid w:val="00905876"/>
    <w:rsid w:val="00906992"/>
    <w:rsid w:val="0090719F"/>
    <w:rsid w:val="00910222"/>
    <w:rsid w:val="009107AB"/>
    <w:rsid w:val="009114FD"/>
    <w:rsid w:val="00911568"/>
    <w:rsid w:val="00911BD5"/>
    <w:rsid w:val="00911FF6"/>
    <w:rsid w:val="0091206B"/>
    <w:rsid w:val="00912D03"/>
    <w:rsid w:val="00913378"/>
    <w:rsid w:val="00916661"/>
    <w:rsid w:val="0091704D"/>
    <w:rsid w:val="00922F8D"/>
    <w:rsid w:val="009236C2"/>
    <w:rsid w:val="00923F78"/>
    <w:rsid w:val="0092490E"/>
    <w:rsid w:val="00924C14"/>
    <w:rsid w:val="00925C33"/>
    <w:rsid w:val="009266A1"/>
    <w:rsid w:val="009268A3"/>
    <w:rsid w:val="00926DAC"/>
    <w:rsid w:val="00931014"/>
    <w:rsid w:val="009329B9"/>
    <w:rsid w:val="00932A08"/>
    <w:rsid w:val="00935178"/>
    <w:rsid w:val="00935204"/>
    <w:rsid w:val="00937A1C"/>
    <w:rsid w:val="0094043E"/>
    <w:rsid w:val="00940C31"/>
    <w:rsid w:val="0094156F"/>
    <w:rsid w:val="00941FD9"/>
    <w:rsid w:val="009421C8"/>
    <w:rsid w:val="009445B2"/>
    <w:rsid w:val="009454D8"/>
    <w:rsid w:val="00946C8F"/>
    <w:rsid w:val="00947566"/>
    <w:rsid w:val="00950178"/>
    <w:rsid w:val="00951AB0"/>
    <w:rsid w:val="00952727"/>
    <w:rsid w:val="00952DE6"/>
    <w:rsid w:val="00953377"/>
    <w:rsid w:val="00954DF2"/>
    <w:rsid w:val="00955EEC"/>
    <w:rsid w:val="00956DB4"/>
    <w:rsid w:val="0096003D"/>
    <w:rsid w:val="0096006D"/>
    <w:rsid w:val="0096035B"/>
    <w:rsid w:val="00961567"/>
    <w:rsid w:val="00962339"/>
    <w:rsid w:val="0096313A"/>
    <w:rsid w:val="00963314"/>
    <w:rsid w:val="009670A2"/>
    <w:rsid w:val="0097095F"/>
    <w:rsid w:val="0097144A"/>
    <w:rsid w:val="009727C7"/>
    <w:rsid w:val="00973A29"/>
    <w:rsid w:val="0097752A"/>
    <w:rsid w:val="00980296"/>
    <w:rsid w:val="0098138E"/>
    <w:rsid w:val="00981A04"/>
    <w:rsid w:val="00982F31"/>
    <w:rsid w:val="00982F5B"/>
    <w:rsid w:val="0098557C"/>
    <w:rsid w:val="00985ECA"/>
    <w:rsid w:val="00986104"/>
    <w:rsid w:val="00987A9C"/>
    <w:rsid w:val="00991172"/>
    <w:rsid w:val="009918A0"/>
    <w:rsid w:val="00993723"/>
    <w:rsid w:val="00995E73"/>
    <w:rsid w:val="00996195"/>
    <w:rsid w:val="00996C24"/>
    <w:rsid w:val="00997BFF"/>
    <w:rsid w:val="009A039A"/>
    <w:rsid w:val="009A1403"/>
    <w:rsid w:val="009A2934"/>
    <w:rsid w:val="009A375E"/>
    <w:rsid w:val="009A3CDC"/>
    <w:rsid w:val="009A63F9"/>
    <w:rsid w:val="009A6603"/>
    <w:rsid w:val="009B1411"/>
    <w:rsid w:val="009B2147"/>
    <w:rsid w:val="009B299D"/>
    <w:rsid w:val="009B322E"/>
    <w:rsid w:val="009B427B"/>
    <w:rsid w:val="009B44B3"/>
    <w:rsid w:val="009B588D"/>
    <w:rsid w:val="009C059B"/>
    <w:rsid w:val="009C213E"/>
    <w:rsid w:val="009C2AE2"/>
    <w:rsid w:val="009C344C"/>
    <w:rsid w:val="009C3C38"/>
    <w:rsid w:val="009C509A"/>
    <w:rsid w:val="009D0D68"/>
    <w:rsid w:val="009D10BD"/>
    <w:rsid w:val="009D141C"/>
    <w:rsid w:val="009D24BA"/>
    <w:rsid w:val="009D2667"/>
    <w:rsid w:val="009D2C83"/>
    <w:rsid w:val="009D3F24"/>
    <w:rsid w:val="009D4DD2"/>
    <w:rsid w:val="009D5317"/>
    <w:rsid w:val="009D68A1"/>
    <w:rsid w:val="009E2050"/>
    <w:rsid w:val="009E2201"/>
    <w:rsid w:val="009E261C"/>
    <w:rsid w:val="009E2F28"/>
    <w:rsid w:val="009E4678"/>
    <w:rsid w:val="009E4A2D"/>
    <w:rsid w:val="009E5869"/>
    <w:rsid w:val="009E5B78"/>
    <w:rsid w:val="009E615B"/>
    <w:rsid w:val="009E6A4E"/>
    <w:rsid w:val="009E6BD0"/>
    <w:rsid w:val="009E712B"/>
    <w:rsid w:val="009E7948"/>
    <w:rsid w:val="009F0B33"/>
    <w:rsid w:val="009F0F93"/>
    <w:rsid w:val="009F1306"/>
    <w:rsid w:val="009F14EB"/>
    <w:rsid w:val="009F16F5"/>
    <w:rsid w:val="009F2193"/>
    <w:rsid w:val="009F273C"/>
    <w:rsid w:val="009F3F8A"/>
    <w:rsid w:val="009F3FB3"/>
    <w:rsid w:val="009F62DD"/>
    <w:rsid w:val="00A00FFA"/>
    <w:rsid w:val="00A012E4"/>
    <w:rsid w:val="00A025E3"/>
    <w:rsid w:val="00A04688"/>
    <w:rsid w:val="00A049BF"/>
    <w:rsid w:val="00A04AE4"/>
    <w:rsid w:val="00A05A6A"/>
    <w:rsid w:val="00A139A9"/>
    <w:rsid w:val="00A13BD7"/>
    <w:rsid w:val="00A14612"/>
    <w:rsid w:val="00A146F3"/>
    <w:rsid w:val="00A165AF"/>
    <w:rsid w:val="00A17AA5"/>
    <w:rsid w:val="00A2001A"/>
    <w:rsid w:val="00A20D89"/>
    <w:rsid w:val="00A21153"/>
    <w:rsid w:val="00A21CA6"/>
    <w:rsid w:val="00A21EBC"/>
    <w:rsid w:val="00A223B3"/>
    <w:rsid w:val="00A234D4"/>
    <w:rsid w:val="00A23EE9"/>
    <w:rsid w:val="00A25FAC"/>
    <w:rsid w:val="00A277E7"/>
    <w:rsid w:val="00A3154E"/>
    <w:rsid w:val="00A31B07"/>
    <w:rsid w:val="00A328EE"/>
    <w:rsid w:val="00A3340C"/>
    <w:rsid w:val="00A33B87"/>
    <w:rsid w:val="00A34384"/>
    <w:rsid w:val="00A34636"/>
    <w:rsid w:val="00A34970"/>
    <w:rsid w:val="00A37710"/>
    <w:rsid w:val="00A37D75"/>
    <w:rsid w:val="00A40318"/>
    <w:rsid w:val="00A42A05"/>
    <w:rsid w:val="00A43131"/>
    <w:rsid w:val="00A434E3"/>
    <w:rsid w:val="00A43BDE"/>
    <w:rsid w:val="00A44DA9"/>
    <w:rsid w:val="00A450CC"/>
    <w:rsid w:val="00A466E2"/>
    <w:rsid w:val="00A470F7"/>
    <w:rsid w:val="00A47261"/>
    <w:rsid w:val="00A50A91"/>
    <w:rsid w:val="00A50CCA"/>
    <w:rsid w:val="00A535E9"/>
    <w:rsid w:val="00A566F0"/>
    <w:rsid w:val="00A5698A"/>
    <w:rsid w:val="00A60D18"/>
    <w:rsid w:val="00A61296"/>
    <w:rsid w:val="00A618D5"/>
    <w:rsid w:val="00A61DD7"/>
    <w:rsid w:val="00A61FD3"/>
    <w:rsid w:val="00A623C4"/>
    <w:rsid w:val="00A6472F"/>
    <w:rsid w:val="00A65643"/>
    <w:rsid w:val="00A65BAD"/>
    <w:rsid w:val="00A67A5A"/>
    <w:rsid w:val="00A70862"/>
    <w:rsid w:val="00A72639"/>
    <w:rsid w:val="00A76A44"/>
    <w:rsid w:val="00A77E59"/>
    <w:rsid w:val="00A80CA2"/>
    <w:rsid w:val="00A80D77"/>
    <w:rsid w:val="00A8451D"/>
    <w:rsid w:val="00A84E12"/>
    <w:rsid w:val="00A85198"/>
    <w:rsid w:val="00A85271"/>
    <w:rsid w:val="00A85DED"/>
    <w:rsid w:val="00A86BF8"/>
    <w:rsid w:val="00A873BB"/>
    <w:rsid w:val="00A87609"/>
    <w:rsid w:val="00A92644"/>
    <w:rsid w:val="00A9341A"/>
    <w:rsid w:val="00A96054"/>
    <w:rsid w:val="00A9627A"/>
    <w:rsid w:val="00A96902"/>
    <w:rsid w:val="00A976C6"/>
    <w:rsid w:val="00AA078E"/>
    <w:rsid w:val="00AA20CA"/>
    <w:rsid w:val="00AA3375"/>
    <w:rsid w:val="00AA6303"/>
    <w:rsid w:val="00AB01AA"/>
    <w:rsid w:val="00AB1365"/>
    <w:rsid w:val="00AB15A3"/>
    <w:rsid w:val="00AB3541"/>
    <w:rsid w:val="00AB368E"/>
    <w:rsid w:val="00AB3A75"/>
    <w:rsid w:val="00AB67CC"/>
    <w:rsid w:val="00AB6B7F"/>
    <w:rsid w:val="00AB6FCE"/>
    <w:rsid w:val="00AC1212"/>
    <w:rsid w:val="00AC1438"/>
    <w:rsid w:val="00AC19B8"/>
    <w:rsid w:val="00AC253B"/>
    <w:rsid w:val="00AC2E3C"/>
    <w:rsid w:val="00AC3448"/>
    <w:rsid w:val="00AC4215"/>
    <w:rsid w:val="00AC5FC2"/>
    <w:rsid w:val="00AC7E6F"/>
    <w:rsid w:val="00AD0AA4"/>
    <w:rsid w:val="00AD108B"/>
    <w:rsid w:val="00AD2F1B"/>
    <w:rsid w:val="00AD4E55"/>
    <w:rsid w:val="00AD5710"/>
    <w:rsid w:val="00AD5980"/>
    <w:rsid w:val="00AD5E3E"/>
    <w:rsid w:val="00AE1712"/>
    <w:rsid w:val="00AE1AE6"/>
    <w:rsid w:val="00AE2059"/>
    <w:rsid w:val="00AE26C1"/>
    <w:rsid w:val="00AE30BB"/>
    <w:rsid w:val="00AE493D"/>
    <w:rsid w:val="00AF147B"/>
    <w:rsid w:val="00AF2E0A"/>
    <w:rsid w:val="00AF3C54"/>
    <w:rsid w:val="00AF6B01"/>
    <w:rsid w:val="00AF71C2"/>
    <w:rsid w:val="00B0062F"/>
    <w:rsid w:val="00B008C6"/>
    <w:rsid w:val="00B0483D"/>
    <w:rsid w:val="00B05AF6"/>
    <w:rsid w:val="00B05F4D"/>
    <w:rsid w:val="00B1123B"/>
    <w:rsid w:val="00B11F17"/>
    <w:rsid w:val="00B121CE"/>
    <w:rsid w:val="00B12220"/>
    <w:rsid w:val="00B126C1"/>
    <w:rsid w:val="00B13331"/>
    <w:rsid w:val="00B136C3"/>
    <w:rsid w:val="00B14332"/>
    <w:rsid w:val="00B153CE"/>
    <w:rsid w:val="00B15785"/>
    <w:rsid w:val="00B15A73"/>
    <w:rsid w:val="00B15D09"/>
    <w:rsid w:val="00B200C7"/>
    <w:rsid w:val="00B22AC0"/>
    <w:rsid w:val="00B23440"/>
    <w:rsid w:val="00B2348B"/>
    <w:rsid w:val="00B2423E"/>
    <w:rsid w:val="00B2468E"/>
    <w:rsid w:val="00B26322"/>
    <w:rsid w:val="00B263FB"/>
    <w:rsid w:val="00B27100"/>
    <w:rsid w:val="00B27973"/>
    <w:rsid w:val="00B27E9D"/>
    <w:rsid w:val="00B30B9E"/>
    <w:rsid w:val="00B31B8F"/>
    <w:rsid w:val="00B3270E"/>
    <w:rsid w:val="00B335A7"/>
    <w:rsid w:val="00B3371D"/>
    <w:rsid w:val="00B34A99"/>
    <w:rsid w:val="00B34D81"/>
    <w:rsid w:val="00B35C7C"/>
    <w:rsid w:val="00B37F88"/>
    <w:rsid w:val="00B40AFA"/>
    <w:rsid w:val="00B4113F"/>
    <w:rsid w:val="00B427C4"/>
    <w:rsid w:val="00B42920"/>
    <w:rsid w:val="00B429AA"/>
    <w:rsid w:val="00B4330D"/>
    <w:rsid w:val="00B4335E"/>
    <w:rsid w:val="00B43A5F"/>
    <w:rsid w:val="00B46415"/>
    <w:rsid w:val="00B4666B"/>
    <w:rsid w:val="00B47434"/>
    <w:rsid w:val="00B47FD3"/>
    <w:rsid w:val="00B50B2B"/>
    <w:rsid w:val="00B515E1"/>
    <w:rsid w:val="00B525EB"/>
    <w:rsid w:val="00B52EEC"/>
    <w:rsid w:val="00B535FA"/>
    <w:rsid w:val="00B53ED4"/>
    <w:rsid w:val="00B544D2"/>
    <w:rsid w:val="00B54CF6"/>
    <w:rsid w:val="00B57AED"/>
    <w:rsid w:val="00B60506"/>
    <w:rsid w:val="00B6079E"/>
    <w:rsid w:val="00B621F3"/>
    <w:rsid w:val="00B6269D"/>
    <w:rsid w:val="00B6378D"/>
    <w:rsid w:val="00B66C23"/>
    <w:rsid w:val="00B702F1"/>
    <w:rsid w:val="00B71BC7"/>
    <w:rsid w:val="00B71D7F"/>
    <w:rsid w:val="00B71F38"/>
    <w:rsid w:val="00B72449"/>
    <w:rsid w:val="00B74875"/>
    <w:rsid w:val="00B751D3"/>
    <w:rsid w:val="00B75CA4"/>
    <w:rsid w:val="00B7699C"/>
    <w:rsid w:val="00B7750E"/>
    <w:rsid w:val="00B77F20"/>
    <w:rsid w:val="00B80083"/>
    <w:rsid w:val="00B8109D"/>
    <w:rsid w:val="00B816C2"/>
    <w:rsid w:val="00B819BC"/>
    <w:rsid w:val="00B8278F"/>
    <w:rsid w:val="00B83D0E"/>
    <w:rsid w:val="00B84AAF"/>
    <w:rsid w:val="00B87C53"/>
    <w:rsid w:val="00B90B27"/>
    <w:rsid w:val="00B9349C"/>
    <w:rsid w:val="00B93A05"/>
    <w:rsid w:val="00B9471E"/>
    <w:rsid w:val="00B94A05"/>
    <w:rsid w:val="00BA2024"/>
    <w:rsid w:val="00BA2337"/>
    <w:rsid w:val="00BA26C0"/>
    <w:rsid w:val="00BA34B7"/>
    <w:rsid w:val="00BA3B7C"/>
    <w:rsid w:val="00BA44A8"/>
    <w:rsid w:val="00BA4A92"/>
    <w:rsid w:val="00BA6AD0"/>
    <w:rsid w:val="00BB115F"/>
    <w:rsid w:val="00BB2C6A"/>
    <w:rsid w:val="00BB34E2"/>
    <w:rsid w:val="00BB36D1"/>
    <w:rsid w:val="00BB3856"/>
    <w:rsid w:val="00BB3B0E"/>
    <w:rsid w:val="00BB5E34"/>
    <w:rsid w:val="00BB63F1"/>
    <w:rsid w:val="00BC161C"/>
    <w:rsid w:val="00BC1B9A"/>
    <w:rsid w:val="00BC3333"/>
    <w:rsid w:val="00BC40DA"/>
    <w:rsid w:val="00BC46FE"/>
    <w:rsid w:val="00BC4B53"/>
    <w:rsid w:val="00BC4FD2"/>
    <w:rsid w:val="00BC6B08"/>
    <w:rsid w:val="00BC7346"/>
    <w:rsid w:val="00BC740C"/>
    <w:rsid w:val="00BD0C6E"/>
    <w:rsid w:val="00BD11DF"/>
    <w:rsid w:val="00BD140B"/>
    <w:rsid w:val="00BD25FC"/>
    <w:rsid w:val="00BD31EB"/>
    <w:rsid w:val="00BD35DB"/>
    <w:rsid w:val="00BD3DE8"/>
    <w:rsid w:val="00BD422F"/>
    <w:rsid w:val="00BD4514"/>
    <w:rsid w:val="00BD624F"/>
    <w:rsid w:val="00BD6557"/>
    <w:rsid w:val="00BD7329"/>
    <w:rsid w:val="00BE2186"/>
    <w:rsid w:val="00BE23F5"/>
    <w:rsid w:val="00BE3025"/>
    <w:rsid w:val="00BE3BC1"/>
    <w:rsid w:val="00BE4502"/>
    <w:rsid w:val="00BE5989"/>
    <w:rsid w:val="00BE5B60"/>
    <w:rsid w:val="00BE629B"/>
    <w:rsid w:val="00BE6302"/>
    <w:rsid w:val="00BE65C1"/>
    <w:rsid w:val="00BE6CA4"/>
    <w:rsid w:val="00BE7116"/>
    <w:rsid w:val="00BE7ACD"/>
    <w:rsid w:val="00BE7CF2"/>
    <w:rsid w:val="00BF0649"/>
    <w:rsid w:val="00BF10FD"/>
    <w:rsid w:val="00BF11F4"/>
    <w:rsid w:val="00BF42FE"/>
    <w:rsid w:val="00BF4413"/>
    <w:rsid w:val="00BF5597"/>
    <w:rsid w:val="00BF6C7F"/>
    <w:rsid w:val="00BF6D6B"/>
    <w:rsid w:val="00BF7188"/>
    <w:rsid w:val="00BF77FF"/>
    <w:rsid w:val="00BF7C07"/>
    <w:rsid w:val="00C01C90"/>
    <w:rsid w:val="00C03A6F"/>
    <w:rsid w:val="00C06117"/>
    <w:rsid w:val="00C064DF"/>
    <w:rsid w:val="00C11A15"/>
    <w:rsid w:val="00C11D61"/>
    <w:rsid w:val="00C13DB3"/>
    <w:rsid w:val="00C15980"/>
    <w:rsid w:val="00C15F64"/>
    <w:rsid w:val="00C17414"/>
    <w:rsid w:val="00C179FE"/>
    <w:rsid w:val="00C17DE6"/>
    <w:rsid w:val="00C204B4"/>
    <w:rsid w:val="00C2099B"/>
    <w:rsid w:val="00C2218D"/>
    <w:rsid w:val="00C239BA"/>
    <w:rsid w:val="00C247BF"/>
    <w:rsid w:val="00C24AA5"/>
    <w:rsid w:val="00C258DB"/>
    <w:rsid w:val="00C260FC"/>
    <w:rsid w:val="00C26AAB"/>
    <w:rsid w:val="00C26F46"/>
    <w:rsid w:val="00C27786"/>
    <w:rsid w:val="00C27F45"/>
    <w:rsid w:val="00C300BE"/>
    <w:rsid w:val="00C3347C"/>
    <w:rsid w:val="00C33611"/>
    <w:rsid w:val="00C3638B"/>
    <w:rsid w:val="00C3663C"/>
    <w:rsid w:val="00C41EAE"/>
    <w:rsid w:val="00C41EE8"/>
    <w:rsid w:val="00C44398"/>
    <w:rsid w:val="00C466DB"/>
    <w:rsid w:val="00C47254"/>
    <w:rsid w:val="00C47B3E"/>
    <w:rsid w:val="00C506D8"/>
    <w:rsid w:val="00C50C90"/>
    <w:rsid w:val="00C50D24"/>
    <w:rsid w:val="00C50FD8"/>
    <w:rsid w:val="00C51C11"/>
    <w:rsid w:val="00C51E89"/>
    <w:rsid w:val="00C52375"/>
    <w:rsid w:val="00C5587F"/>
    <w:rsid w:val="00C5613C"/>
    <w:rsid w:val="00C56ABB"/>
    <w:rsid w:val="00C6043F"/>
    <w:rsid w:val="00C60602"/>
    <w:rsid w:val="00C62F7C"/>
    <w:rsid w:val="00C63820"/>
    <w:rsid w:val="00C63935"/>
    <w:rsid w:val="00C64109"/>
    <w:rsid w:val="00C67543"/>
    <w:rsid w:val="00C72006"/>
    <w:rsid w:val="00C72205"/>
    <w:rsid w:val="00C74E81"/>
    <w:rsid w:val="00C753FD"/>
    <w:rsid w:val="00C76EE6"/>
    <w:rsid w:val="00C80812"/>
    <w:rsid w:val="00C80853"/>
    <w:rsid w:val="00C812B3"/>
    <w:rsid w:val="00C81C8E"/>
    <w:rsid w:val="00C81C9C"/>
    <w:rsid w:val="00C82AC4"/>
    <w:rsid w:val="00C83869"/>
    <w:rsid w:val="00C8471C"/>
    <w:rsid w:val="00C857FE"/>
    <w:rsid w:val="00C87035"/>
    <w:rsid w:val="00C877EE"/>
    <w:rsid w:val="00C90AE8"/>
    <w:rsid w:val="00C914AE"/>
    <w:rsid w:val="00C931F7"/>
    <w:rsid w:val="00C94E25"/>
    <w:rsid w:val="00C957F7"/>
    <w:rsid w:val="00C96836"/>
    <w:rsid w:val="00C96CB3"/>
    <w:rsid w:val="00C97EFD"/>
    <w:rsid w:val="00CA03AC"/>
    <w:rsid w:val="00CA0EF7"/>
    <w:rsid w:val="00CA0FA4"/>
    <w:rsid w:val="00CA17B3"/>
    <w:rsid w:val="00CA1DA1"/>
    <w:rsid w:val="00CA348F"/>
    <w:rsid w:val="00CA39FE"/>
    <w:rsid w:val="00CA3A16"/>
    <w:rsid w:val="00CA3C63"/>
    <w:rsid w:val="00CA4C04"/>
    <w:rsid w:val="00CA58F0"/>
    <w:rsid w:val="00CA5962"/>
    <w:rsid w:val="00CA5B50"/>
    <w:rsid w:val="00CA5C06"/>
    <w:rsid w:val="00CB0271"/>
    <w:rsid w:val="00CB0F2C"/>
    <w:rsid w:val="00CB1289"/>
    <w:rsid w:val="00CB13E5"/>
    <w:rsid w:val="00CB19BE"/>
    <w:rsid w:val="00CB1C05"/>
    <w:rsid w:val="00CB2985"/>
    <w:rsid w:val="00CB44D9"/>
    <w:rsid w:val="00CB4D6C"/>
    <w:rsid w:val="00CB4D7C"/>
    <w:rsid w:val="00CB4E8D"/>
    <w:rsid w:val="00CB64B9"/>
    <w:rsid w:val="00CB66F4"/>
    <w:rsid w:val="00CB6866"/>
    <w:rsid w:val="00CB6E10"/>
    <w:rsid w:val="00CB7015"/>
    <w:rsid w:val="00CC0BE2"/>
    <w:rsid w:val="00CC0E55"/>
    <w:rsid w:val="00CC1994"/>
    <w:rsid w:val="00CC1CC8"/>
    <w:rsid w:val="00CC1ECB"/>
    <w:rsid w:val="00CC68D0"/>
    <w:rsid w:val="00CC6DBD"/>
    <w:rsid w:val="00CC72C8"/>
    <w:rsid w:val="00CC7530"/>
    <w:rsid w:val="00CC7B36"/>
    <w:rsid w:val="00CD034C"/>
    <w:rsid w:val="00CD0992"/>
    <w:rsid w:val="00CD0BAD"/>
    <w:rsid w:val="00CD301A"/>
    <w:rsid w:val="00CD3842"/>
    <w:rsid w:val="00CD3F86"/>
    <w:rsid w:val="00CD4E9E"/>
    <w:rsid w:val="00CD6309"/>
    <w:rsid w:val="00CD6AA4"/>
    <w:rsid w:val="00CD6D23"/>
    <w:rsid w:val="00CD6F73"/>
    <w:rsid w:val="00CD79B9"/>
    <w:rsid w:val="00CE000E"/>
    <w:rsid w:val="00CE06ED"/>
    <w:rsid w:val="00CE1009"/>
    <w:rsid w:val="00CE1F02"/>
    <w:rsid w:val="00CE3FF8"/>
    <w:rsid w:val="00CE4D27"/>
    <w:rsid w:val="00CE4E14"/>
    <w:rsid w:val="00CE5045"/>
    <w:rsid w:val="00CE5E73"/>
    <w:rsid w:val="00CE663F"/>
    <w:rsid w:val="00CE7ABD"/>
    <w:rsid w:val="00CE7BEF"/>
    <w:rsid w:val="00CF00C4"/>
    <w:rsid w:val="00CF1A18"/>
    <w:rsid w:val="00CF2D48"/>
    <w:rsid w:val="00CF34DA"/>
    <w:rsid w:val="00CF4201"/>
    <w:rsid w:val="00CF437D"/>
    <w:rsid w:val="00CF5F87"/>
    <w:rsid w:val="00CF7BB9"/>
    <w:rsid w:val="00D002D4"/>
    <w:rsid w:val="00D01944"/>
    <w:rsid w:val="00D04042"/>
    <w:rsid w:val="00D04382"/>
    <w:rsid w:val="00D043D9"/>
    <w:rsid w:val="00D05090"/>
    <w:rsid w:val="00D0681D"/>
    <w:rsid w:val="00D10342"/>
    <w:rsid w:val="00D12C15"/>
    <w:rsid w:val="00D1308E"/>
    <w:rsid w:val="00D13B90"/>
    <w:rsid w:val="00D178E7"/>
    <w:rsid w:val="00D20659"/>
    <w:rsid w:val="00D207EB"/>
    <w:rsid w:val="00D208DF"/>
    <w:rsid w:val="00D209DE"/>
    <w:rsid w:val="00D21B5A"/>
    <w:rsid w:val="00D21DB7"/>
    <w:rsid w:val="00D23135"/>
    <w:rsid w:val="00D23340"/>
    <w:rsid w:val="00D2377D"/>
    <w:rsid w:val="00D2415E"/>
    <w:rsid w:val="00D30266"/>
    <w:rsid w:val="00D308C4"/>
    <w:rsid w:val="00D30E73"/>
    <w:rsid w:val="00D30F26"/>
    <w:rsid w:val="00D3488C"/>
    <w:rsid w:val="00D3509B"/>
    <w:rsid w:val="00D366F1"/>
    <w:rsid w:val="00D36C8A"/>
    <w:rsid w:val="00D373D6"/>
    <w:rsid w:val="00D4013D"/>
    <w:rsid w:val="00D4067B"/>
    <w:rsid w:val="00D40E92"/>
    <w:rsid w:val="00D423DB"/>
    <w:rsid w:val="00D438D3"/>
    <w:rsid w:val="00D43BAB"/>
    <w:rsid w:val="00D440F9"/>
    <w:rsid w:val="00D445C8"/>
    <w:rsid w:val="00D45F02"/>
    <w:rsid w:val="00D46A6C"/>
    <w:rsid w:val="00D46CC4"/>
    <w:rsid w:val="00D51E75"/>
    <w:rsid w:val="00D54A2C"/>
    <w:rsid w:val="00D56402"/>
    <w:rsid w:val="00D56530"/>
    <w:rsid w:val="00D607EC"/>
    <w:rsid w:val="00D611D7"/>
    <w:rsid w:val="00D61FC8"/>
    <w:rsid w:val="00D623EE"/>
    <w:rsid w:val="00D63642"/>
    <w:rsid w:val="00D63723"/>
    <w:rsid w:val="00D65F04"/>
    <w:rsid w:val="00D665BD"/>
    <w:rsid w:val="00D665CF"/>
    <w:rsid w:val="00D66A57"/>
    <w:rsid w:val="00D66BAC"/>
    <w:rsid w:val="00D67C27"/>
    <w:rsid w:val="00D705AC"/>
    <w:rsid w:val="00D71AB6"/>
    <w:rsid w:val="00D7205A"/>
    <w:rsid w:val="00D7559A"/>
    <w:rsid w:val="00D755AA"/>
    <w:rsid w:val="00D75883"/>
    <w:rsid w:val="00D75FC5"/>
    <w:rsid w:val="00D77AE4"/>
    <w:rsid w:val="00D82178"/>
    <w:rsid w:val="00D82C5C"/>
    <w:rsid w:val="00D82EEB"/>
    <w:rsid w:val="00D8374B"/>
    <w:rsid w:val="00D84681"/>
    <w:rsid w:val="00D84F10"/>
    <w:rsid w:val="00D86BB4"/>
    <w:rsid w:val="00D86C73"/>
    <w:rsid w:val="00D872B6"/>
    <w:rsid w:val="00D91CF9"/>
    <w:rsid w:val="00D92B25"/>
    <w:rsid w:val="00D942F5"/>
    <w:rsid w:val="00D9564F"/>
    <w:rsid w:val="00D95944"/>
    <w:rsid w:val="00D968E4"/>
    <w:rsid w:val="00DA083A"/>
    <w:rsid w:val="00DA2269"/>
    <w:rsid w:val="00DA2490"/>
    <w:rsid w:val="00DA646D"/>
    <w:rsid w:val="00DB034E"/>
    <w:rsid w:val="00DB03F2"/>
    <w:rsid w:val="00DB0924"/>
    <w:rsid w:val="00DB09C9"/>
    <w:rsid w:val="00DB36BA"/>
    <w:rsid w:val="00DB49CF"/>
    <w:rsid w:val="00DB629C"/>
    <w:rsid w:val="00DB66A3"/>
    <w:rsid w:val="00DB6C78"/>
    <w:rsid w:val="00DB7A87"/>
    <w:rsid w:val="00DB7C11"/>
    <w:rsid w:val="00DB7E54"/>
    <w:rsid w:val="00DC0402"/>
    <w:rsid w:val="00DC06D3"/>
    <w:rsid w:val="00DC07DE"/>
    <w:rsid w:val="00DC1122"/>
    <w:rsid w:val="00DC1445"/>
    <w:rsid w:val="00DC20BF"/>
    <w:rsid w:val="00DC334C"/>
    <w:rsid w:val="00DC4516"/>
    <w:rsid w:val="00DC459A"/>
    <w:rsid w:val="00DC47DA"/>
    <w:rsid w:val="00DC4923"/>
    <w:rsid w:val="00DC6CBE"/>
    <w:rsid w:val="00DC6FF5"/>
    <w:rsid w:val="00DD06FA"/>
    <w:rsid w:val="00DD231C"/>
    <w:rsid w:val="00DD3201"/>
    <w:rsid w:val="00DD3961"/>
    <w:rsid w:val="00DD4459"/>
    <w:rsid w:val="00DD461C"/>
    <w:rsid w:val="00DD4727"/>
    <w:rsid w:val="00DD4CEF"/>
    <w:rsid w:val="00DD6B35"/>
    <w:rsid w:val="00DD6F61"/>
    <w:rsid w:val="00DD6F66"/>
    <w:rsid w:val="00DD7746"/>
    <w:rsid w:val="00DD7C47"/>
    <w:rsid w:val="00DE0176"/>
    <w:rsid w:val="00DE1010"/>
    <w:rsid w:val="00DE1D0B"/>
    <w:rsid w:val="00DE271B"/>
    <w:rsid w:val="00DE2F26"/>
    <w:rsid w:val="00DE3473"/>
    <w:rsid w:val="00DE677C"/>
    <w:rsid w:val="00DE69BE"/>
    <w:rsid w:val="00DE70E6"/>
    <w:rsid w:val="00DE7410"/>
    <w:rsid w:val="00DF05D5"/>
    <w:rsid w:val="00DF0A30"/>
    <w:rsid w:val="00DF2836"/>
    <w:rsid w:val="00DF320A"/>
    <w:rsid w:val="00DF5C85"/>
    <w:rsid w:val="00DF7AE0"/>
    <w:rsid w:val="00E00F3E"/>
    <w:rsid w:val="00E02C38"/>
    <w:rsid w:val="00E03CBA"/>
    <w:rsid w:val="00E04364"/>
    <w:rsid w:val="00E04601"/>
    <w:rsid w:val="00E07743"/>
    <w:rsid w:val="00E11374"/>
    <w:rsid w:val="00E11B07"/>
    <w:rsid w:val="00E11DDA"/>
    <w:rsid w:val="00E12B6D"/>
    <w:rsid w:val="00E13761"/>
    <w:rsid w:val="00E1391D"/>
    <w:rsid w:val="00E13B6D"/>
    <w:rsid w:val="00E1423A"/>
    <w:rsid w:val="00E151B9"/>
    <w:rsid w:val="00E15925"/>
    <w:rsid w:val="00E159E5"/>
    <w:rsid w:val="00E17113"/>
    <w:rsid w:val="00E20C03"/>
    <w:rsid w:val="00E2264D"/>
    <w:rsid w:val="00E24EFA"/>
    <w:rsid w:val="00E270D6"/>
    <w:rsid w:val="00E2777A"/>
    <w:rsid w:val="00E30A05"/>
    <w:rsid w:val="00E312D2"/>
    <w:rsid w:val="00E31A16"/>
    <w:rsid w:val="00E3215C"/>
    <w:rsid w:val="00E3388C"/>
    <w:rsid w:val="00E33E84"/>
    <w:rsid w:val="00E33FBA"/>
    <w:rsid w:val="00E3474B"/>
    <w:rsid w:val="00E34E5F"/>
    <w:rsid w:val="00E35667"/>
    <w:rsid w:val="00E41838"/>
    <w:rsid w:val="00E41A27"/>
    <w:rsid w:val="00E42ABA"/>
    <w:rsid w:val="00E4323E"/>
    <w:rsid w:val="00E4361F"/>
    <w:rsid w:val="00E43A96"/>
    <w:rsid w:val="00E43D5F"/>
    <w:rsid w:val="00E44C2F"/>
    <w:rsid w:val="00E46108"/>
    <w:rsid w:val="00E47326"/>
    <w:rsid w:val="00E5024C"/>
    <w:rsid w:val="00E50364"/>
    <w:rsid w:val="00E5100F"/>
    <w:rsid w:val="00E5111A"/>
    <w:rsid w:val="00E52517"/>
    <w:rsid w:val="00E526A7"/>
    <w:rsid w:val="00E55142"/>
    <w:rsid w:val="00E5558D"/>
    <w:rsid w:val="00E57E42"/>
    <w:rsid w:val="00E6094A"/>
    <w:rsid w:val="00E612F5"/>
    <w:rsid w:val="00E61300"/>
    <w:rsid w:val="00E617BC"/>
    <w:rsid w:val="00E61F08"/>
    <w:rsid w:val="00E62C84"/>
    <w:rsid w:val="00E6634D"/>
    <w:rsid w:val="00E70984"/>
    <w:rsid w:val="00E70F50"/>
    <w:rsid w:val="00E72499"/>
    <w:rsid w:val="00E735CD"/>
    <w:rsid w:val="00E75BEF"/>
    <w:rsid w:val="00E761AD"/>
    <w:rsid w:val="00E766D3"/>
    <w:rsid w:val="00E775F7"/>
    <w:rsid w:val="00E77A3C"/>
    <w:rsid w:val="00E8268C"/>
    <w:rsid w:val="00E8388F"/>
    <w:rsid w:val="00E84AF9"/>
    <w:rsid w:val="00E84F66"/>
    <w:rsid w:val="00E851C9"/>
    <w:rsid w:val="00E85251"/>
    <w:rsid w:val="00E85831"/>
    <w:rsid w:val="00E85CFC"/>
    <w:rsid w:val="00E86465"/>
    <w:rsid w:val="00E90304"/>
    <w:rsid w:val="00E91349"/>
    <w:rsid w:val="00E91E7B"/>
    <w:rsid w:val="00E92531"/>
    <w:rsid w:val="00E92B1D"/>
    <w:rsid w:val="00E93590"/>
    <w:rsid w:val="00E93B2A"/>
    <w:rsid w:val="00E94D20"/>
    <w:rsid w:val="00E955B9"/>
    <w:rsid w:val="00E95A7A"/>
    <w:rsid w:val="00E95BF8"/>
    <w:rsid w:val="00E96036"/>
    <w:rsid w:val="00E9774B"/>
    <w:rsid w:val="00EA0C13"/>
    <w:rsid w:val="00EA23C6"/>
    <w:rsid w:val="00EA331E"/>
    <w:rsid w:val="00EA4658"/>
    <w:rsid w:val="00EA56D5"/>
    <w:rsid w:val="00EA6587"/>
    <w:rsid w:val="00EB0156"/>
    <w:rsid w:val="00EB089D"/>
    <w:rsid w:val="00EB099D"/>
    <w:rsid w:val="00EB0A58"/>
    <w:rsid w:val="00EB155E"/>
    <w:rsid w:val="00EB1564"/>
    <w:rsid w:val="00EB46F0"/>
    <w:rsid w:val="00EB4861"/>
    <w:rsid w:val="00EB678F"/>
    <w:rsid w:val="00EB7446"/>
    <w:rsid w:val="00EB7826"/>
    <w:rsid w:val="00EB7EFB"/>
    <w:rsid w:val="00EC005C"/>
    <w:rsid w:val="00EC11AC"/>
    <w:rsid w:val="00EC13A3"/>
    <w:rsid w:val="00EC2ADD"/>
    <w:rsid w:val="00EC2C8A"/>
    <w:rsid w:val="00EC2F5E"/>
    <w:rsid w:val="00EC4F92"/>
    <w:rsid w:val="00EC5144"/>
    <w:rsid w:val="00EC5D62"/>
    <w:rsid w:val="00EC6365"/>
    <w:rsid w:val="00ED09E9"/>
    <w:rsid w:val="00ED326F"/>
    <w:rsid w:val="00ED3C1C"/>
    <w:rsid w:val="00ED3DD6"/>
    <w:rsid w:val="00ED3F9B"/>
    <w:rsid w:val="00ED42A4"/>
    <w:rsid w:val="00ED48BE"/>
    <w:rsid w:val="00ED5D9C"/>
    <w:rsid w:val="00ED6279"/>
    <w:rsid w:val="00ED65AF"/>
    <w:rsid w:val="00ED6DA4"/>
    <w:rsid w:val="00ED738C"/>
    <w:rsid w:val="00ED7782"/>
    <w:rsid w:val="00ED77C6"/>
    <w:rsid w:val="00ED7E09"/>
    <w:rsid w:val="00EE1059"/>
    <w:rsid w:val="00EE14C6"/>
    <w:rsid w:val="00EE1B5F"/>
    <w:rsid w:val="00EE1FA9"/>
    <w:rsid w:val="00EE2478"/>
    <w:rsid w:val="00EE2FA4"/>
    <w:rsid w:val="00EE4180"/>
    <w:rsid w:val="00EE53B5"/>
    <w:rsid w:val="00EE553E"/>
    <w:rsid w:val="00EE5F6B"/>
    <w:rsid w:val="00EE756C"/>
    <w:rsid w:val="00EF0275"/>
    <w:rsid w:val="00EF0671"/>
    <w:rsid w:val="00EF1F10"/>
    <w:rsid w:val="00EF25A6"/>
    <w:rsid w:val="00EF2CEF"/>
    <w:rsid w:val="00EF407E"/>
    <w:rsid w:val="00EF4602"/>
    <w:rsid w:val="00EF51D4"/>
    <w:rsid w:val="00EF5A06"/>
    <w:rsid w:val="00EF7E47"/>
    <w:rsid w:val="00EF7EE3"/>
    <w:rsid w:val="00F0169B"/>
    <w:rsid w:val="00F01D84"/>
    <w:rsid w:val="00F02C1F"/>
    <w:rsid w:val="00F037D9"/>
    <w:rsid w:val="00F0423C"/>
    <w:rsid w:val="00F04526"/>
    <w:rsid w:val="00F04F00"/>
    <w:rsid w:val="00F06BFA"/>
    <w:rsid w:val="00F126E7"/>
    <w:rsid w:val="00F1447F"/>
    <w:rsid w:val="00F14C94"/>
    <w:rsid w:val="00F175FF"/>
    <w:rsid w:val="00F2065C"/>
    <w:rsid w:val="00F2294D"/>
    <w:rsid w:val="00F22DFE"/>
    <w:rsid w:val="00F23F4C"/>
    <w:rsid w:val="00F24F84"/>
    <w:rsid w:val="00F276F6"/>
    <w:rsid w:val="00F319FC"/>
    <w:rsid w:val="00F31BAB"/>
    <w:rsid w:val="00F31D2B"/>
    <w:rsid w:val="00F322AA"/>
    <w:rsid w:val="00F333BA"/>
    <w:rsid w:val="00F348B9"/>
    <w:rsid w:val="00F3499E"/>
    <w:rsid w:val="00F34CDC"/>
    <w:rsid w:val="00F35041"/>
    <w:rsid w:val="00F36C3B"/>
    <w:rsid w:val="00F4031A"/>
    <w:rsid w:val="00F4083B"/>
    <w:rsid w:val="00F41830"/>
    <w:rsid w:val="00F42BB5"/>
    <w:rsid w:val="00F46D36"/>
    <w:rsid w:val="00F470D8"/>
    <w:rsid w:val="00F473D1"/>
    <w:rsid w:val="00F55308"/>
    <w:rsid w:val="00F55E42"/>
    <w:rsid w:val="00F5639E"/>
    <w:rsid w:val="00F5764E"/>
    <w:rsid w:val="00F57E61"/>
    <w:rsid w:val="00F6137D"/>
    <w:rsid w:val="00F63CBA"/>
    <w:rsid w:val="00F64041"/>
    <w:rsid w:val="00F64794"/>
    <w:rsid w:val="00F64B50"/>
    <w:rsid w:val="00F64E18"/>
    <w:rsid w:val="00F65AC2"/>
    <w:rsid w:val="00F666CE"/>
    <w:rsid w:val="00F67E64"/>
    <w:rsid w:val="00F67FB4"/>
    <w:rsid w:val="00F70720"/>
    <w:rsid w:val="00F708B2"/>
    <w:rsid w:val="00F71371"/>
    <w:rsid w:val="00F71405"/>
    <w:rsid w:val="00F7172B"/>
    <w:rsid w:val="00F721EA"/>
    <w:rsid w:val="00F734E2"/>
    <w:rsid w:val="00F75661"/>
    <w:rsid w:val="00F768E8"/>
    <w:rsid w:val="00F776A2"/>
    <w:rsid w:val="00F80AD9"/>
    <w:rsid w:val="00F81037"/>
    <w:rsid w:val="00F811B4"/>
    <w:rsid w:val="00F816AE"/>
    <w:rsid w:val="00F82240"/>
    <w:rsid w:val="00F83510"/>
    <w:rsid w:val="00F83B67"/>
    <w:rsid w:val="00F84B50"/>
    <w:rsid w:val="00F84B62"/>
    <w:rsid w:val="00F85555"/>
    <w:rsid w:val="00F8586D"/>
    <w:rsid w:val="00F92BA7"/>
    <w:rsid w:val="00F937A5"/>
    <w:rsid w:val="00F954AF"/>
    <w:rsid w:val="00F95DD0"/>
    <w:rsid w:val="00FA09BF"/>
    <w:rsid w:val="00FA1D33"/>
    <w:rsid w:val="00FA29F2"/>
    <w:rsid w:val="00FA5988"/>
    <w:rsid w:val="00FA5A89"/>
    <w:rsid w:val="00FA6808"/>
    <w:rsid w:val="00FA6BB3"/>
    <w:rsid w:val="00FA783E"/>
    <w:rsid w:val="00FA78B2"/>
    <w:rsid w:val="00FA79B2"/>
    <w:rsid w:val="00FA79B3"/>
    <w:rsid w:val="00FB01EA"/>
    <w:rsid w:val="00FB05E8"/>
    <w:rsid w:val="00FB151E"/>
    <w:rsid w:val="00FB1BE6"/>
    <w:rsid w:val="00FB2190"/>
    <w:rsid w:val="00FB2578"/>
    <w:rsid w:val="00FB2672"/>
    <w:rsid w:val="00FB2DA1"/>
    <w:rsid w:val="00FB33BE"/>
    <w:rsid w:val="00FB3778"/>
    <w:rsid w:val="00FB400F"/>
    <w:rsid w:val="00FB4B05"/>
    <w:rsid w:val="00FB7B47"/>
    <w:rsid w:val="00FC013E"/>
    <w:rsid w:val="00FC2754"/>
    <w:rsid w:val="00FC2B9A"/>
    <w:rsid w:val="00FC2FC5"/>
    <w:rsid w:val="00FC35C3"/>
    <w:rsid w:val="00FC4B49"/>
    <w:rsid w:val="00FC4B86"/>
    <w:rsid w:val="00FC76F1"/>
    <w:rsid w:val="00FD0402"/>
    <w:rsid w:val="00FD0573"/>
    <w:rsid w:val="00FD0676"/>
    <w:rsid w:val="00FD1958"/>
    <w:rsid w:val="00FD20ED"/>
    <w:rsid w:val="00FD369D"/>
    <w:rsid w:val="00FD3CF0"/>
    <w:rsid w:val="00FD5416"/>
    <w:rsid w:val="00FD57B7"/>
    <w:rsid w:val="00FD7E4B"/>
    <w:rsid w:val="00FE014C"/>
    <w:rsid w:val="00FE0CCC"/>
    <w:rsid w:val="00FE15B2"/>
    <w:rsid w:val="00FE2EC9"/>
    <w:rsid w:val="00FE6DFB"/>
    <w:rsid w:val="00FE703E"/>
    <w:rsid w:val="00FF0BBE"/>
    <w:rsid w:val="00FF0EE9"/>
    <w:rsid w:val="00FF30F0"/>
    <w:rsid w:val="00FF3EF7"/>
    <w:rsid w:val="00FF5F4D"/>
    <w:rsid w:val="00FF7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06,#c00"/>
    </o:shapedefaults>
    <o:shapelayout v:ext="edit">
      <o:idmap v:ext="edit" data="2"/>
    </o:shapelayout>
  </w:shapeDefaults>
  <w:decimalSymbol w:val="."/>
  <w:listSeparator w:val=","/>
  <w14:docId w14:val="62F14B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D6C"/>
    <w:pPr>
      <w:widowControl w:val="0"/>
      <w:jc w:val="both"/>
    </w:pPr>
    <w:rPr>
      <w:kern w:val="2"/>
      <w:sz w:val="21"/>
      <w:szCs w:val="24"/>
    </w:rPr>
  </w:style>
  <w:style w:type="paragraph" w:styleId="1">
    <w:name w:val="heading 1"/>
    <w:basedOn w:val="a"/>
    <w:next w:val="a"/>
    <w:qFormat/>
    <w:rsid w:val="00A44DA9"/>
    <w:pPr>
      <w:keepNext/>
      <w:outlineLvl w:val="0"/>
    </w:pPr>
    <w:rPr>
      <w:rFonts w:ascii="Arial" w:eastAsia="ＭＳ ゴシック" w:hAnsi="Arial"/>
      <w:sz w:val="24"/>
    </w:rPr>
  </w:style>
  <w:style w:type="paragraph" w:styleId="2">
    <w:name w:val="heading 2"/>
    <w:basedOn w:val="a"/>
    <w:next w:val="a"/>
    <w:link w:val="20"/>
    <w:semiHidden/>
    <w:unhideWhenUsed/>
    <w:qFormat/>
    <w:rsid w:val="00595C68"/>
    <w:pPr>
      <w:keepNext/>
      <w:outlineLvl w:val="1"/>
    </w:pPr>
    <w:rPr>
      <w:rFonts w:ascii="游ゴシック Light" w:eastAsia="游ゴシック Light" w:hAnsi="游ゴシック Light"/>
    </w:rPr>
  </w:style>
  <w:style w:type="paragraph" w:styleId="3">
    <w:name w:val="heading 3"/>
    <w:basedOn w:val="a"/>
    <w:next w:val="a"/>
    <w:link w:val="30"/>
    <w:unhideWhenUsed/>
    <w:qFormat/>
    <w:rsid w:val="002130E5"/>
    <w:pPr>
      <w:keepNext/>
      <w:ind w:leftChars="400" w:left="400"/>
      <w:outlineLvl w:val="2"/>
    </w:pPr>
    <w:rPr>
      <w:rFonts w:ascii="游ゴシック Light" w:eastAsia="游ゴシック Light" w:hAnsi="游ゴシック Light"/>
    </w:rPr>
  </w:style>
  <w:style w:type="paragraph" w:styleId="4">
    <w:name w:val="heading 4"/>
    <w:basedOn w:val="a"/>
    <w:next w:val="a"/>
    <w:link w:val="40"/>
    <w:semiHidden/>
    <w:unhideWhenUsed/>
    <w:qFormat/>
    <w:rsid w:val="003B0E37"/>
    <w:pPr>
      <w:keepNext/>
      <w:ind w:leftChars="400" w:left="400"/>
      <w:outlineLvl w:val="3"/>
    </w:pPr>
    <w:rPr>
      <w:b/>
      <w:bCs/>
    </w:rPr>
  </w:style>
  <w:style w:type="paragraph" w:styleId="9">
    <w:name w:val="heading 9"/>
    <w:basedOn w:val="a"/>
    <w:next w:val="a"/>
    <w:link w:val="90"/>
    <w:semiHidden/>
    <w:unhideWhenUsed/>
    <w:qFormat/>
    <w:rsid w:val="00B6378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A3C63"/>
    <w:rPr>
      <w:sz w:val="18"/>
      <w:szCs w:val="18"/>
    </w:rPr>
  </w:style>
  <w:style w:type="paragraph" w:styleId="a4">
    <w:name w:val="annotation text"/>
    <w:basedOn w:val="a"/>
    <w:link w:val="a5"/>
    <w:semiHidden/>
    <w:rsid w:val="00CA3C63"/>
    <w:pPr>
      <w:jc w:val="left"/>
    </w:pPr>
  </w:style>
  <w:style w:type="paragraph" w:styleId="a6">
    <w:name w:val="annotation subject"/>
    <w:basedOn w:val="a4"/>
    <w:next w:val="a4"/>
    <w:semiHidden/>
    <w:rsid w:val="00CA3C63"/>
    <w:rPr>
      <w:b/>
      <w:bCs/>
    </w:rPr>
  </w:style>
  <w:style w:type="paragraph" w:styleId="a7">
    <w:name w:val="Balloon Text"/>
    <w:basedOn w:val="a"/>
    <w:semiHidden/>
    <w:rsid w:val="00CA3C63"/>
    <w:rPr>
      <w:rFonts w:ascii="Arial" w:eastAsia="ＭＳ ゴシック" w:hAnsi="Arial"/>
      <w:sz w:val="18"/>
      <w:szCs w:val="18"/>
    </w:rPr>
  </w:style>
  <w:style w:type="table" w:styleId="a8">
    <w:name w:val="Table Grid"/>
    <w:basedOn w:val="a1"/>
    <w:rsid w:val="00E43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60204F"/>
  </w:style>
  <w:style w:type="paragraph" w:customStyle="1" w:styleId="a9">
    <w:name w:val="箇条書き部分"/>
    <w:basedOn w:val="a"/>
    <w:rsid w:val="00845450"/>
    <w:pPr>
      <w:ind w:leftChars="99" w:left="417" w:hangingChars="87" w:hanging="209"/>
    </w:pPr>
    <w:rPr>
      <w:rFonts w:ascii="ＭＳ 明朝" w:hAnsi="ＭＳ 明朝"/>
      <w:sz w:val="24"/>
    </w:rPr>
  </w:style>
  <w:style w:type="paragraph" w:styleId="aa">
    <w:name w:val="header"/>
    <w:basedOn w:val="a"/>
    <w:rsid w:val="00932A08"/>
    <w:pPr>
      <w:tabs>
        <w:tab w:val="center" w:pos="4252"/>
        <w:tab w:val="right" w:pos="8504"/>
      </w:tabs>
      <w:snapToGrid w:val="0"/>
    </w:pPr>
  </w:style>
  <w:style w:type="paragraph" w:styleId="ab">
    <w:name w:val="footer"/>
    <w:basedOn w:val="a"/>
    <w:link w:val="ac"/>
    <w:uiPriority w:val="99"/>
    <w:rsid w:val="00932A08"/>
    <w:pPr>
      <w:tabs>
        <w:tab w:val="center" w:pos="4252"/>
        <w:tab w:val="right" w:pos="8504"/>
      </w:tabs>
      <w:snapToGrid w:val="0"/>
    </w:pPr>
  </w:style>
  <w:style w:type="paragraph" w:styleId="10">
    <w:name w:val="toc 1"/>
    <w:basedOn w:val="a"/>
    <w:next w:val="a"/>
    <w:autoRedefine/>
    <w:uiPriority w:val="39"/>
    <w:rsid w:val="009D10BD"/>
    <w:pPr>
      <w:tabs>
        <w:tab w:val="right" w:leader="dot" w:pos="8494"/>
      </w:tabs>
      <w:snapToGrid w:val="0"/>
      <w:spacing w:before="120" w:after="120"/>
      <w:jc w:val="center"/>
    </w:pPr>
    <w:rPr>
      <w:rFonts w:ascii="ＭＳ Ｐゴシック" w:eastAsia="ＭＳ Ｐゴシック" w:hAnsi="ＭＳ Ｐゴシック"/>
      <w:bCs/>
      <w:caps/>
      <w:sz w:val="28"/>
      <w:szCs w:val="28"/>
    </w:rPr>
  </w:style>
  <w:style w:type="character" w:styleId="ad">
    <w:name w:val="Hyperlink"/>
    <w:uiPriority w:val="99"/>
    <w:rsid w:val="00A44DA9"/>
    <w:rPr>
      <w:color w:val="0000FF"/>
      <w:u w:val="single"/>
    </w:rPr>
  </w:style>
  <w:style w:type="character" w:styleId="ae">
    <w:name w:val="page number"/>
    <w:basedOn w:val="a0"/>
    <w:rsid w:val="00B136C3"/>
  </w:style>
  <w:style w:type="paragraph" w:styleId="21">
    <w:name w:val="toc 2"/>
    <w:basedOn w:val="a"/>
    <w:next w:val="a"/>
    <w:autoRedefine/>
    <w:uiPriority w:val="39"/>
    <w:rsid w:val="00E85251"/>
    <w:pPr>
      <w:ind w:left="210"/>
      <w:jc w:val="left"/>
    </w:pPr>
    <w:rPr>
      <w:smallCaps/>
      <w:sz w:val="20"/>
      <w:szCs w:val="20"/>
    </w:rPr>
  </w:style>
  <w:style w:type="paragraph" w:styleId="31">
    <w:name w:val="toc 3"/>
    <w:basedOn w:val="a"/>
    <w:next w:val="a"/>
    <w:autoRedefine/>
    <w:uiPriority w:val="39"/>
    <w:rsid w:val="005867B1"/>
    <w:pPr>
      <w:tabs>
        <w:tab w:val="right" w:leader="dot" w:pos="8494"/>
      </w:tabs>
      <w:snapToGrid w:val="0"/>
      <w:ind w:left="420"/>
      <w:jc w:val="left"/>
    </w:pPr>
    <w:rPr>
      <w:i/>
      <w:iCs/>
      <w:sz w:val="20"/>
      <w:szCs w:val="20"/>
    </w:rPr>
  </w:style>
  <w:style w:type="paragraph" w:styleId="41">
    <w:name w:val="toc 4"/>
    <w:basedOn w:val="a"/>
    <w:next w:val="a"/>
    <w:autoRedefine/>
    <w:semiHidden/>
    <w:rsid w:val="00E85251"/>
    <w:pPr>
      <w:ind w:left="630"/>
      <w:jc w:val="left"/>
    </w:pPr>
    <w:rPr>
      <w:sz w:val="18"/>
      <w:szCs w:val="18"/>
    </w:rPr>
  </w:style>
  <w:style w:type="paragraph" w:styleId="5">
    <w:name w:val="toc 5"/>
    <w:basedOn w:val="a"/>
    <w:next w:val="a"/>
    <w:autoRedefine/>
    <w:semiHidden/>
    <w:rsid w:val="00E85251"/>
    <w:pPr>
      <w:ind w:left="840"/>
      <w:jc w:val="left"/>
    </w:pPr>
    <w:rPr>
      <w:sz w:val="18"/>
      <w:szCs w:val="18"/>
    </w:rPr>
  </w:style>
  <w:style w:type="paragraph" w:styleId="6">
    <w:name w:val="toc 6"/>
    <w:basedOn w:val="a"/>
    <w:next w:val="a"/>
    <w:autoRedefine/>
    <w:semiHidden/>
    <w:rsid w:val="00E85251"/>
    <w:pPr>
      <w:ind w:left="1050"/>
      <w:jc w:val="left"/>
    </w:pPr>
    <w:rPr>
      <w:sz w:val="18"/>
      <w:szCs w:val="18"/>
    </w:rPr>
  </w:style>
  <w:style w:type="paragraph" w:styleId="7">
    <w:name w:val="toc 7"/>
    <w:basedOn w:val="a"/>
    <w:next w:val="a"/>
    <w:autoRedefine/>
    <w:semiHidden/>
    <w:rsid w:val="00E85251"/>
    <w:pPr>
      <w:ind w:left="1260"/>
      <w:jc w:val="left"/>
    </w:pPr>
    <w:rPr>
      <w:sz w:val="18"/>
      <w:szCs w:val="18"/>
    </w:rPr>
  </w:style>
  <w:style w:type="paragraph" w:styleId="8">
    <w:name w:val="toc 8"/>
    <w:basedOn w:val="a"/>
    <w:next w:val="a"/>
    <w:autoRedefine/>
    <w:semiHidden/>
    <w:rsid w:val="00E85251"/>
    <w:pPr>
      <w:ind w:left="1470"/>
      <w:jc w:val="left"/>
    </w:pPr>
    <w:rPr>
      <w:sz w:val="18"/>
      <w:szCs w:val="18"/>
    </w:rPr>
  </w:style>
  <w:style w:type="paragraph" w:styleId="91">
    <w:name w:val="toc 9"/>
    <w:basedOn w:val="a"/>
    <w:next w:val="a"/>
    <w:autoRedefine/>
    <w:semiHidden/>
    <w:rsid w:val="00E85251"/>
    <w:pPr>
      <w:ind w:left="1680"/>
      <w:jc w:val="left"/>
    </w:pPr>
    <w:rPr>
      <w:sz w:val="18"/>
      <w:szCs w:val="18"/>
    </w:rPr>
  </w:style>
  <w:style w:type="paragraph" w:styleId="af">
    <w:name w:val="Revision"/>
    <w:hidden/>
    <w:uiPriority w:val="99"/>
    <w:semiHidden/>
    <w:rsid w:val="00C81C8E"/>
    <w:rPr>
      <w:kern w:val="2"/>
      <w:sz w:val="21"/>
      <w:szCs w:val="24"/>
    </w:rPr>
  </w:style>
  <w:style w:type="character" w:styleId="af0">
    <w:name w:val="line number"/>
    <w:basedOn w:val="a0"/>
    <w:rsid w:val="005514E0"/>
  </w:style>
  <w:style w:type="paragraph" w:customStyle="1" w:styleId="11">
    <w:name w:val="表題1"/>
    <w:basedOn w:val="a"/>
    <w:rsid w:val="00BC73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
    <w:name w:val="num"/>
    <w:basedOn w:val="a"/>
    <w:rsid w:val="00BC73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reviserecord">
    <w:name w:val="revise_record"/>
    <w:basedOn w:val="a"/>
    <w:rsid w:val="00BC73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
    <w:name w:val="p"/>
    <w:basedOn w:val="a"/>
    <w:rsid w:val="00BC73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Emphasis"/>
    <w:qFormat/>
    <w:rsid w:val="00911568"/>
    <w:rPr>
      <w:i/>
      <w:iCs/>
    </w:rPr>
  </w:style>
  <w:style w:type="paragraph" w:styleId="af2">
    <w:name w:val="TOC Heading"/>
    <w:basedOn w:val="1"/>
    <w:next w:val="a"/>
    <w:uiPriority w:val="39"/>
    <w:unhideWhenUsed/>
    <w:qFormat/>
    <w:rsid w:val="0000415D"/>
    <w:pPr>
      <w:keepLines/>
      <w:widowControl/>
      <w:spacing w:before="240" w:line="259" w:lineRule="auto"/>
      <w:jc w:val="left"/>
      <w:outlineLvl w:val="9"/>
    </w:pPr>
    <w:rPr>
      <w:rFonts w:ascii="游ゴシック Light" w:eastAsia="游ゴシック Light" w:hAnsi="游ゴシック Light"/>
      <w:color w:val="2F5496"/>
      <w:kern w:val="0"/>
      <w:sz w:val="32"/>
      <w:szCs w:val="32"/>
    </w:rPr>
  </w:style>
  <w:style w:type="character" w:customStyle="1" w:styleId="12">
    <w:name w:val="未解決のメンション1"/>
    <w:uiPriority w:val="99"/>
    <w:semiHidden/>
    <w:unhideWhenUsed/>
    <w:rsid w:val="005E6734"/>
    <w:rPr>
      <w:color w:val="605E5C"/>
      <w:shd w:val="clear" w:color="auto" w:fill="E1DFDD"/>
    </w:rPr>
  </w:style>
  <w:style w:type="character" w:customStyle="1" w:styleId="ac">
    <w:name w:val="フッター (文字)"/>
    <w:link w:val="ab"/>
    <w:uiPriority w:val="99"/>
    <w:rsid w:val="001C76DE"/>
    <w:rPr>
      <w:kern w:val="2"/>
      <w:sz w:val="21"/>
      <w:szCs w:val="24"/>
    </w:rPr>
  </w:style>
  <w:style w:type="character" w:customStyle="1" w:styleId="20">
    <w:name w:val="見出し 2 (文字)"/>
    <w:link w:val="2"/>
    <w:semiHidden/>
    <w:rsid w:val="00595C68"/>
    <w:rPr>
      <w:rFonts w:ascii="游ゴシック Light" w:eastAsia="游ゴシック Light" w:hAnsi="游ゴシック Light" w:cs="Times New Roman"/>
      <w:kern w:val="2"/>
      <w:sz w:val="21"/>
      <w:szCs w:val="24"/>
    </w:rPr>
  </w:style>
  <w:style w:type="character" w:customStyle="1" w:styleId="30">
    <w:name w:val="見出し 3 (文字)"/>
    <w:link w:val="3"/>
    <w:rsid w:val="002130E5"/>
    <w:rPr>
      <w:rFonts w:ascii="游ゴシック Light" w:eastAsia="游ゴシック Light" w:hAnsi="游ゴシック Light" w:cs="Times New Roman"/>
      <w:kern w:val="2"/>
      <w:sz w:val="21"/>
      <w:szCs w:val="24"/>
    </w:rPr>
  </w:style>
  <w:style w:type="character" w:customStyle="1" w:styleId="a5">
    <w:name w:val="コメント文字列 (文字)"/>
    <w:link w:val="a4"/>
    <w:semiHidden/>
    <w:rsid w:val="005374FF"/>
    <w:rPr>
      <w:kern w:val="2"/>
      <w:sz w:val="21"/>
      <w:szCs w:val="24"/>
    </w:rPr>
  </w:style>
  <w:style w:type="character" w:customStyle="1" w:styleId="90">
    <w:name w:val="見出し 9 (文字)"/>
    <w:link w:val="9"/>
    <w:semiHidden/>
    <w:rsid w:val="00B6378D"/>
    <w:rPr>
      <w:kern w:val="2"/>
      <w:sz w:val="21"/>
      <w:szCs w:val="24"/>
    </w:rPr>
  </w:style>
  <w:style w:type="character" w:styleId="af3">
    <w:name w:val="FollowedHyperlink"/>
    <w:rsid w:val="00CF2D48"/>
    <w:rPr>
      <w:color w:val="954F72"/>
      <w:u w:val="single"/>
    </w:rPr>
  </w:style>
  <w:style w:type="paragraph" w:customStyle="1" w:styleId="Default">
    <w:name w:val="Default"/>
    <w:rsid w:val="00220F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markedcontent">
    <w:name w:val="markedcontent"/>
    <w:rsid w:val="00220F98"/>
  </w:style>
  <w:style w:type="paragraph" w:styleId="af4">
    <w:name w:val="Note Heading"/>
    <w:basedOn w:val="a"/>
    <w:next w:val="a"/>
    <w:link w:val="af5"/>
    <w:rsid w:val="00220F98"/>
    <w:pPr>
      <w:jc w:val="center"/>
    </w:pPr>
    <w:rPr>
      <w:rFonts w:ascii="ＭＳ ゴシック" w:eastAsia="ＭＳ ゴシック" w:hAnsi="ＭＳ ゴシック"/>
      <w:szCs w:val="21"/>
    </w:rPr>
  </w:style>
  <w:style w:type="character" w:customStyle="1" w:styleId="af5">
    <w:name w:val="記 (文字)"/>
    <w:link w:val="af4"/>
    <w:rsid w:val="00220F98"/>
    <w:rPr>
      <w:rFonts w:ascii="ＭＳ ゴシック" w:eastAsia="ＭＳ ゴシック" w:hAnsi="ＭＳ ゴシック"/>
      <w:kern w:val="2"/>
      <w:sz w:val="21"/>
      <w:szCs w:val="21"/>
    </w:rPr>
  </w:style>
  <w:style w:type="paragraph" w:styleId="af6">
    <w:name w:val="Closing"/>
    <w:basedOn w:val="a"/>
    <w:link w:val="af7"/>
    <w:rsid w:val="00220F98"/>
    <w:pPr>
      <w:jc w:val="right"/>
    </w:pPr>
    <w:rPr>
      <w:rFonts w:ascii="ＭＳ ゴシック" w:eastAsia="ＭＳ ゴシック" w:hAnsi="ＭＳ ゴシック"/>
      <w:szCs w:val="21"/>
    </w:rPr>
  </w:style>
  <w:style w:type="character" w:customStyle="1" w:styleId="af7">
    <w:name w:val="結語 (文字)"/>
    <w:link w:val="af6"/>
    <w:rsid w:val="00220F98"/>
    <w:rPr>
      <w:rFonts w:ascii="ＭＳ ゴシック" w:eastAsia="ＭＳ ゴシック" w:hAnsi="ＭＳ ゴシック"/>
      <w:kern w:val="2"/>
      <w:sz w:val="21"/>
      <w:szCs w:val="21"/>
    </w:rPr>
  </w:style>
  <w:style w:type="table" w:customStyle="1" w:styleId="13">
    <w:name w:val="表 (格子)1"/>
    <w:basedOn w:val="a1"/>
    <w:next w:val="a8"/>
    <w:uiPriority w:val="39"/>
    <w:rsid w:val="0013528D"/>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045A6F"/>
    <w:pPr>
      <w:ind w:leftChars="400" w:left="840"/>
    </w:pPr>
  </w:style>
  <w:style w:type="character" w:customStyle="1" w:styleId="40">
    <w:name w:val="見出し 4 (文字)"/>
    <w:basedOn w:val="a0"/>
    <w:link w:val="4"/>
    <w:semiHidden/>
    <w:rsid w:val="003B0E3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2427">
      <w:bodyDiv w:val="1"/>
      <w:marLeft w:val="0"/>
      <w:marRight w:val="0"/>
      <w:marTop w:val="0"/>
      <w:marBottom w:val="0"/>
      <w:divBdr>
        <w:top w:val="none" w:sz="0" w:space="0" w:color="auto"/>
        <w:left w:val="none" w:sz="0" w:space="0" w:color="auto"/>
        <w:bottom w:val="none" w:sz="0" w:space="0" w:color="auto"/>
        <w:right w:val="none" w:sz="0" w:space="0" w:color="auto"/>
      </w:divBdr>
      <w:divsChild>
        <w:div w:id="2108846880">
          <w:marLeft w:val="240"/>
          <w:marRight w:val="0"/>
          <w:marTop w:val="0"/>
          <w:marBottom w:val="0"/>
          <w:divBdr>
            <w:top w:val="none" w:sz="0" w:space="0" w:color="auto"/>
            <w:left w:val="none" w:sz="0" w:space="0" w:color="auto"/>
            <w:bottom w:val="none" w:sz="0" w:space="0" w:color="auto"/>
            <w:right w:val="none" w:sz="0" w:space="0" w:color="auto"/>
          </w:divBdr>
        </w:div>
        <w:div w:id="1179008885">
          <w:marLeft w:val="240"/>
          <w:marRight w:val="0"/>
          <w:marTop w:val="0"/>
          <w:marBottom w:val="0"/>
          <w:divBdr>
            <w:top w:val="none" w:sz="0" w:space="0" w:color="auto"/>
            <w:left w:val="none" w:sz="0" w:space="0" w:color="auto"/>
            <w:bottom w:val="none" w:sz="0" w:space="0" w:color="auto"/>
            <w:right w:val="none" w:sz="0" w:space="0" w:color="auto"/>
          </w:divBdr>
        </w:div>
        <w:div w:id="82455628">
          <w:marLeft w:val="240"/>
          <w:marRight w:val="0"/>
          <w:marTop w:val="0"/>
          <w:marBottom w:val="0"/>
          <w:divBdr>
            <w:top w:val="none" w:sz="0" w:space="0" w:color="auto"/>
            <w:left w:val="none" w:sz="0" w:space="0" w:color="auto"/>
            <w:bottom w:val="none" w:sz="0" w:space="0" w:color="auto"/>
            <w:right w:val="none" w:sz="0" w:space="0" w:color="auto"/>
          </w:divBdr>
        </w:div>
        <w:div w:id="1803844499">
          <w:marLeft w:val="480"/>
          <w:marRight w:val="0"/>
          <w:marTop w:val="0"/>
          <w:marBottom w:val="0"/>
          <w:divBdr>
            <w:top w:val="none" w:sz="0" w:space="0" w:color="auto"/>
            <w:left w:val="none" w:sz="0" w:space="0" w:color="auto"/>
            <w:bottom w:val="none" w:sz="0" w:space="0" w:color="auto"/>
            <w:right w:val="none" w:sz="0" w:space="0" w:color="auto"/>
          </w:divBdr>
        </w:div>
        <w:div w:id="1419017446">
          <w:marLeft w:val="480"/>
          <w:marRight w:val="0"/>
          <w:marTop w:val="0"/>
          <w:marBottom w:val="0"/>
          <w:divBdr>
            <w:top w:val="none" w:sz="0" w:space="0" w:color="auto"/>
            <w:left w:val="none" w:sz="0" w:space="0" w:color="auto"/>
            <w:bottom w:val="none" w:sz="0" w:space="0" w:color="auto"/>
            <w:right w:val="none" w:sz="0" w:space="0" w:color="auto"/>
          </w:divBdr>
        </w:div>
        <w:div w:id="934092308">
          <w:marLeft w:val="240"/>
          <w:marRight w:val="0"/>
          <w:marTop w:val="0"/>
          <w:marBottom w:val="0"/>
          <w:divBdr>
            <w:top w:val="none" w:sz="0" w:space="0" w:color="auto"/>
            <w:left w:val="none" w:sz="0" w:space="0" w:color="auto"/>
            <w:bottom w:val="none" w:sz="0" w:space="0" w:color="auto"/>
            <w:right w:val="none" w:sz="0" w:space="0" w:color="auto"/>
          </w:divBdr>
        </w:div>
      </w:divsChild>
    </w:div>
    <w:div w:id="227498149">
      <w:bodyDiv w:val="1"/>
      <w:marLeft w:val="0"/>
      <w:marRight w:val="0"/>
      <w:marTop w:val="0"/>
      <w:marBottom w:val="0"/>
      <w:divBdr>
        <w:top w:val="none" w:sz="0" w:space="0" w:color="auto"/>
        <w:left w:val="none" w:sz="0" w:space="0" w:color="auto"/>
        <w:bottom w:val="none" w:sz="0" w:space="0" w:color="auto"/>
        <w:right w:val="none" w:sz="0" w:space="0" w:color="auto"/>
      </w:divBdr>
      <w:divsChild>
        <w:div w:id="1796680384">
          <w:marLeft w:val="240"/>
          <w:marRight w:val="0"/>
          <w:marTop w:val="0"/>
          <w:marBottom w:val="0"/>
          <w:divBdr>
            <w:top w:val="none" w:sz="0" w:space="0" w:color="auto"/>
            <w:left w:val="none" w:sz="0" w:space="0" w:color="auto"/>
            <w:bottom w:val="none" w:sz="0" w:space="0" w:color="auto"/>
            <w:right w:val="none" w:sz="0" w:space="0" w:color="auto"/>
          </w:divBdr>
        </w:div>
        <w:div w:id="287899892">
          <w:marLeft w:val="240"/>
          <w:marRight w:val="0"/>
          <w:marTop w:val="0"/>
          <w:marBottom w:val="0"/>
          <w:divBdr>
            <w:top w:val="none" w:sz="0" w:space="0" w:color="auto"/>
            <w:left w:val="none" w:sz="0" w:space="0" w:color="auto"/>
            <w:bottom w:val="none" w:sz="0" w:space="0" w:color="auto"/>
            <w:right w:val="none" w:sz="0" w:space="0" w:color="auto"/>
          </w:divBdr>
        </w:div>
        <w:div w:id="609163718">
          <w:marLeft w:val="240"/>
          <w:marRight w:val="0"/>
          <w:marTop w:val="0"/>
          <w:marBottom w:val="0"/>
          <w:divBdr>
            <w:top w:val="none" w:sz="0" w:space="0" w:color="auto"/>
            <w:left w:val="none" w:sz="0" w:space="0" w:color="auto"/>
            <w:bottom w:val="none" w:sz="0" w:space="0" w:color="auto"/>
            <w:right w:val="none" w:sz="0" w:space="0" w:color="auto"/>
          </w:divBdr>
        </w:div>
        <w:div w:id="1603101330">
          <w:marLeft w:val="240"/>
          <w:marRight w:val="0"/>
          <w:marTop w:val="0"/>
          <w:marBottom w:val="0"/>
          <w:divBdr>
            <w:top w:val="none" w:sz="0" w:space="0" w:color="auto"/>
            <w:left w:val="none" w:sz="0" w:space="0" w:color="auto"/>
            <w:bottom w:val="none" w:sz="0" w:space="0" w:color="auto"/>
            <w:right w:val="none" w:sz="0" w:space="0" w:color="auto"/>
          </w:divBdr>
        </w:div>
      </w:divsChild>
    </w:div>
    <w:div w:id="253899970">
      <w:bodyDiv w:val="1"/>
      <w:marLeft w:val="0"/>
      <w:marRight w:val="0"/>
      <w:marTop w:val="0"/>
      <w:marBottom w:val="0"/>
      <w:divBdr>
        <w:top w:val="none" w:sz="0" w:space="0" w:color="auto"/>
        <w:left w:val="none" w:sz="0" w:space="0" w:color="auto"/>
        <w:bottom w:val="none" w:sz="0" w:space="0" w:color="auto"/>
        <w:right w:val="none" w:sz="0" w:space="0" w:color="auto"/>
      </w:divBdr>
      <w:divsChild>
        <w:div w:id="926496597">
          <w:marLeft w:val="240"/>
          <w:marRight w:val="0"/>
          <w:marTop w:val="0"/>
          <w:marBottom w:val="0"/>
          <w:divBdr>
            <w:top w:val="none" w:sz="0" w:space="0" w:color="auto"/>
            <w:left w:val="none" w:sz="0" w:space="0" w:color="auto"/>
            <w:bottom w:val="none" w:sz="0" w:space="0" w:color="auto"/>
            <w:right w:val="none" w:sz="0" w:space="0" w:color="auto"/>
          </w:divBdr>
        </w:div>
        <w:div w:id="1995912438">
          <w:marLeft w:val="240"/>
          <w:marRight w:val="0"/>
          <w:marTop w:val="0"/>
          <w:marBottom w:val="0"/>
          <w:divBdr>
            <w:top w:val="none" w:sz="0" w:space="0" w:color="auto"/>
            <w:left w:val="none" w:sz="0" w:space="0" w:color="auto"/>
            <w:bottom w:val="none" w:sz="0" w:space="0" w:color="auto"/>
            <w:right w:val="none" w:sz="0" w:space="0" w:color="auto"/>
          </w:divBdr>
          <w:divsChild>
            <w:div w:id="1246039224">
              <w:marLeft w:val="240"/>
              <w:marRight w:val="0"/>
              <w:marTop w:val="0"/>
              <w:marBottom w:val="0"/>
              <w:divBdr>
                <w:top w:val="none" w:sz="0" w:space="0" w:color="auto"/>
                <w:left w:val="none" w:sz="0" w:space="0" w:color="auto"/>
                <w:bottom w:val="none" w:sz="0" w:space="0" w:color="auto"/>
                <w:right w:val="none" w:sz="0" w:space="0" w:color="auto"/>
              </w:divBdr>
            </w:div>
            <w:div w:id="1813400223">
              <w:marLeft w:val="240"/>
              <w:marRight w:val="0"/>
              <w:marTop w:val="0"/>
              <w:marBottom w:val="0"/>
              <w:divBdr>
                <w:top w:val="none" w:sz="0" w:space="0" w:color="auto"/>
                <w:left w:val="none" w:sz="0" w:space="0" w:color="auto"/>
                <w:bottom w:val="none" w:sz="0" w:space="0" w:color="auto"/>
                <w:right w:val="none" w:sz="0" w:space="0" w:color="auto"/>
              </w:divBdr>
            </w:div>
            <w:div w:id="1534340299">
              <w:marLeft w:val="240"/>
              <w:marRight w:val="0"/>
              <w:marTop w:val="0"/>
              <w:marBottom w:val="0"/>
              <w:divBdr>
                <w:top w:val="none" w:sz="0" w:space="0" w:color="auto"/>
                <w:left w:val="none" w:sz="0" w:space="0" w:color="auto"/>
                <w:bottom w:val="none" w:sz="0" w:space="0" w:color="auto"/>
                <w:right w:val="none" w:sz="0" w:space="0" w:color="auto"/>
              </w:divBdr>
            </w:div>
            <w:div w:id="1895071127">
              <w:marLeft w:val="240"/>
              <w:marRight w:val="0"/>
              <w:marTop w:val="0"/>
              <w:marBottom w:val="0"/>
              <w:divBdr>
                <w:top w:val="none" w:sz="0" w:space="0" w:color="auto"/>
                <w:left w:val="none" w:sz="0" w:space="0" w:color="auto"/>
                <w:bottom w:val="none" w:sz="0" w:space="0" w:color="auto"/>
                <w:right w:val="none" w:sz="0" w:space="0" w:color="auto"/>
              </w:divBdr>
            </w:div>
            <w:div w:id="737821536">
              <w:marLeft w:val="240"/>
              <w:marRight w:val="0"/>
              <w:marTop w:val="0"/>
              <w:marBottom w:val="0"/>
              <w:divBdr>
                <w:top w:val="none" w:sz="0" w:space="0" w:color="auto"/>
                <w:left w:val="none" w:sz="0" w:space="0" w:color="auto"/>
                <w:bottom w:val="none" w:sz="0" w:space="0" w:color="auto"/>
                <w:right w:val="none" w:sz="0" w:space="0" w:color="auto"/>
              </w:divBdr>
            </w:div>
            <w:div w:id="1572231000">
              <w:marLeft w:val="240"/>
              <w:marRight w:val="0"/>
              <w:marTop w:val="0"/>
              <w:marBottom w:val="0"/>
              <w:divBdr>
                <w:top w:val="none" w:sz="0" w:space="0" w:color="auto"/>
                <w:left w:val="none" w:sz="0" w:space="0" w:color="auto"/>
                <w:bottom w:val="none" w:sz="0" w:space="0" w:color="auto"/>
                <w:right w:val="none" w:sz="0" w:space="0" w:color="auto"/>
              </w:divBdr>
            </w:div>
          </w:divsChild>
        </w:div>
        <w:div w:id="1610048144">
          <w:marLeft w:val="240"/>
          <w:marRight w:val="0"/>
          <w:marTop w:val="0"/>
          <w:marBottom w:val="0"/>
          <w:divBdr>
            <w:top w:val="none" w:sz="0" w:space="0" w:color="auto"/>
            <w:left w:val="none" w:sz="0" w:space="0" w:color="auto"/>
            <w:bottom w:val="none" w:sz="0" w:space="0" w:color="auto"/>
            <w:right w:val="none" w:sz="0" w:space="0" w:color="auto"/>
          </w:divBdr>
        </w:div>
        <w:div w:id="1549030981">
          <w:marLeft w:val="480"/>
          <w:marRight w:val="0"/>
          <w:marTop w:val="0"/>
          <w:marBottom w:val="0"/>
          <w:divBdr>
            <w:top w:val="none" w:sz="0" w:space="0" w:color="auto"/>
            <w:left w:val="none" w:sz="0" w:space="0" w:color="auto"/>
            <w:bottom w:val="none" w:sz="0" w:space="0" w:color="auto"/>
            <w:right w:val="none" w:sz="0" w:space="0" w:color="auto"/>
          </w:divBdr>
        </w:div>
        <w:div w:id="874468514">
          <w:marLeft w:val="480"/>
          <w:marRight w:val="0"/>
          <w:marTop w:val="0"/>
          <w:marBottom w:val="0"/>
          <w:divBdr>
            <w:top w:val="none" w:sz="0" w:space="0" w:color="auto"/>
            <w:left w:val="none" w:sz="0" w:space="0" w:color="auto"/>
            <w:bottom w:val="none" w:sz="0" w:space="0" w:color="auto"/>
            <w:right w:val="none" w:sz="0" w:space="0" w:color="auto"/>
          </w:divBdr>
        </w:div>
        <w:div w:id="1576821341">
          <w:marLeft w:val="720"/>
          <w:marRight w:val="0"/>
          <w:marTop w:val="0"/>
          <w:marBottom w:val="0"/>
          <w:divBdr>
            <w:top w:val="none" w:sz="0" w:space="0" w:color="auto"/>
            <w:left w:val="none" w:sz="0" w:space="0" w:color="auto"/>
            <w:bottom w:val="none" w:sz="0" w:space="0" w:color="auto"/>
            <w:right w:val="none" w:sz="0" w:space="0" w:color="auto"/>
          </w:divBdr>
        </w:div>
        <w:div w:id="496655371">
          <w:marLeft w:val="720"/>
          <w:marRight w:val="0"/>
          <w:marTop w:val="0"/>
          <w:marBottom w:val="0"/>
          <w:divBdr>
            <w:top w:val="none" w:sz="0" w:space="0" w:color="auto"/>
            <w:left w:val="none" w:sz="0" w:space="0" w:color="auto"/>
            <w:bottom w:val="none" w:sz="0" w:space="0" w:color="auto"/>
            <w:right w:val="none" w:sz="0" w:space="0" w:color="auto"/>
          </w:divBdr>
        </w:div>
        <w:div w:id="1099639916">
          <w:marLeft w:val="240"/>
          <w:marRight w:val="0"/>
          <w:marTop w:val="0"/>
          <w:marBottom w:val="0"/>
          <w:divBdr>
            <w:top w:val="none" w:sz="0" w:space="0" w:color="auto"/>
            <w:left w:val="none" w:sz="0" w:space="0" w:color="auto"/>
            <w:bottom w:val="none" w:sz="0" w:space="0" w:color="auto"/>
            <w:right w:val="none" w:sz="0" w:space="0" w:color="auto"/>
          </w:divBdr>
        </w:div>
        <w:div w:id="941953475">
          <w:marLeft w:val="480"/>
          <w:marRight w:val="0"/>
          <w:marTop w:val="0"/>
          <w:marBottom w:val="0"/>
          <w:divBdr>
            <w:top w:val="none" w:sz="0" w:space="0" w:color="auto"/>
            <w:left w:val="none" w:sz="0" w:space="0" w:color="auto"/>
            <w:bottom w:val="none" w:sz="0" w:space="0" w:color="auto"/>
            <w:right w:val="none" w:sz="0" w:space="0" w:color="auto"/>
          </w:divBdr>
        </w:div>
        <w:div w:id="1743409566">
          <w:marLeft w:val="480"/>
          <w:marRight w:val="0"/>
          <w:marTop w:val="0"/>
          <w:marBottom w:val="0"/>
          <w:divBdr>
            <w:top w:val="none" w:sz="0" w:space="0" w:color="auto"/>
            <w:left w:val="none" w:sz="0" w:space="0" w:color="auto"/>
            <w:bottom w:val="none" w:sz="0" w:space="0" w:color="auto"/>
            <w:right w:val="none" w:sz="0" w:space="0" w:color="auto"/>
          </w:divBdr>
        </w:div>
        <w:div w:id="1052652525">
          <w:marLeft w:val="480"/>
          <w:marRight w:val="0"/>
          <w:marTop w:val="0"/>
          <w:marBottom w:val="0"/>
          <w:divBdr>
            <w:top w:val="none" w:sz="0" w:space="0" w:color="auto"/>
            <w:left w:val="none" w:sz="0" w:space="0" w:color="auto"/>
            <w:bottom w:val="none" w:sz="0" w:space="0" w:color="auto"/>
            <w:right w:val="none" w:sz="0" w:space="0" w:color="auto"/>
          </w:divBdr>
        </w:div>
        <w:div w:id="837503108">
          <w:marLeft w:val="480"/>
          <w:marRight w:val="0"/>
          <w:marTop w:val="0"/>
          <w:marBottom w:val="0"/>
          <w:divBdr>
            <w:top w:val="none" w:sz="0" w:space="0" w:color="auto"/>
            <w:left w:val="none" w:sz="0" w:space="0" w:color="auto"/>
            <w:bottom w:val="none" w:sz="0" w:space="0" w:color="auto"/>
            <w:right w:val="none" w:sz="0" w:space="0" w:color="auto"/>
          </w:divBdr>
        </w:div>
        <w:div w:id="242642378">
          <w:marLeft w:val="480"/>
          <w:marRight w:val="0"/>
          <w:marTop w:val="0"/>
          <w:marBottom w:val="0"/>
          <w:divBdr>
            <w:top w:val="none" w:sz="0" w:space="0" w:color="auto"/>
            <w:left w:val="none" w:sz="0" w:space="0" w:color="auto"/>
            <w:bottom w:val="none" w:sz="0" w:space="0" w:color="auto"/>
            <w:right w:val="none" w:sz="0" w:space="0" w:color="auto"/>
          </w:divBdr>
        </w:div>
        <w:div w:id="2026250860">
          <w:marLeft w:val="480"/>
          <w:marRight w:val="0"/>
          <w:marTop w:val="0"/>
          <w:marBottom w:val="0"/>
          <w:divBdr>
            <w:top w:val="none" w:sz="0" w:space="0" w:color="auto"/>
            <w:left w:val="none" w:sz="0" w:space="0" w:color="auto"/>
            <w:bottom w:val="none" w:sz="0" w:space="0" w:color="auto"/>
            <w:right w:val="none" w:sz="0" w:space="0" w:color="auto"/>
          </w:divBdr>
        </w:div>
        <w:div w:id="301234790">
          <w:marLeft w:val="240"/>
          <w:marRight w:val="0"/>
          <w:marTop w:val="0"/>
          <w:marBottom w:val="0"/>
          <w:divBdr>
            <w:top w:val="none" w:sz="0" w:space="0" w:color="auto"/>
            <w:left w:val="none" w:sz="0" w:space="0" w:color="auto"/>
            <w:bottom w:val="none" w:sz="0" w:space="0" w:color="auto"/>
            <w:right w:val="none" w:sz="0" w:space="0" w:color="auto"/>
          </w:divBdr>
        </w:div>
        <w:div w:id="1192379189">
          <w:marLeft w:val="240"/>
          <w:marRight w:val="0"/>
          <w:marTop w:val="0"/>
          <w:marBottom w:val="0"/>
          <w:divBdr>
            <w:top w:val="none" w:sz="0" w:space="0" w:color="auto"/>
            <w:left w:val="none" w:sz="0" w:space="0" w:color="auto"/>
            <w:bottom w:val="none" w:sz="0" w:space="0" w:color="auto"/>
            <w:right w:val="none" w:sz="0" w:space="0" w:color="auto"/>
          </w:divBdr>
        </w:div>
        <w:div w:id="1471747732">
          <w:marLeft w:val="480"/>
          <w:marRight w:val="0"/>
          <w:marTop w:val="0"/>
          <w:marBottom w:val="0"/>
          <w:divBdr>
            <w:top w:val="none" w:sz="0" w:space="0" w:color="auto"/>
            <w:left w:val="none" w:sz="0" w:space="0" w:color="auto"/>
            <w:bottom w:val="none" w:sz="0" w:space="0" w:color="auto"/>
            <w:right w:val="none" w:sz="0" w:space="0" w:color="auto"/>
          </w:divBdr>
        </w:div>
        <w:div w:id="895239007">
          <w:marLeft w:val="480"/>
          <w:marRight w:val="0"/>
          <w:marTop w:val="0"/>
          <w:marBottom w:val="0"/>
          <w:divBdr>
            <w:top w:val="none" w:sz="0" w:space="0" w:color="auto"/>
            <w:left w:val="none" w:sz="0" w:space="0" w:color="auto"/>
            <w:bottom w:val="none" w:sz="0" w:space="0" w:color="auto"/>
            <w:right w:val="none" w:sz="0" w:space="0" w:color="auto"/>
          </w:divBdr>
        </w:div>
        <w:div w:id="533925935">
          <w:marLeft w:val="480"/>
          <w:marRight w:val="0"/>
          <w:marTop w:val="0"/>
          <w:marBottom w:val="0"/>
          <w:divBdr>
            <w:top w:val="none" w:sz="0" w:space="0" w:color="auto"/>
            <w:left w:val="none" w:sz="0" w:space="0" w:color="auto"/>
            <w:bottom w:val="none" w:sz="0" w:space="0" w:color="auto"/>
            <w:right w:val="none" w:sz="0" w:space="0" w:color="auto"/>
          </w:divBdr>
        </w:div>
        <w:div w:id="1686831489">
          <w:marLeft w:val="480"/>
          <w:marRight w:val="0"/>
          <w:marTop w:val="0"/>
          <w:marBottom w:val="0"/>
          <w:divBdr>
            <w:top w:val="none" w:sz="0" w:space="0" w:color="auto"/>
            <w:left w:val="none" w:sz="0" w:space="0" w:color="auto"/>
            <w:bottom w:val="none" w:sz="0" w:space="0" w:color="auto"/>
            <w:right w:val="none" w:sz="0" w:space="0" w:color="auto"/>
          </w:divBdr>
        </w:div>
        <w:div w:id="1229419611">
          <w:marLeft w:val="480"/>
          <w:marRight w:val="0"/>
          <w:marTop w:val="0"/>
          <w:marBottom w:val="0"/>
          <w:divBdr>
            <w:top w:val="none" w:sz="0" w:space="0" w:color="auto"/>
            <w:left w:val="none" w:sz="0" w:space="0" w:color="auto"/>
            <w:bottom w:val="none" w:sz="0" w:space="0" w:color="auto"/>
            <w:right w:val="none" w:sz="0" w:space="0" w:color="auto"/>
          </w:divBdr>
        </w:div>
        <w:div w:id="1940016800">
          <w:marLeft w:val="480"/>
          <w:marRight w:val="0"/>
          <w:marTop w:val="0"/>
          <w:marBottom w:val="0"/>
          <w:divBdr>
            <w:top w:val="none" w:sz="0" w:space="0" w:color="auto"/>
            <w:left w:val="none" w:sz="0" w:space="0" w:color="auto"/>
            <w:bottom w:val="none" w:sz="0" w:space="0" w:color="auto"/>
            <w:right w:val="none" w:sz="0" w:space="0" w:color="auto"/>
          </w:divBdr>
        </w:div>
        <w:div w:id="1702167030">
          <w:marLeft w:val="480"/>
          <w:marRight w:val="0"/>
          <w:marTop w:val="0"/>
          <w:marBottom w:val="0"/>
          <w:divBdr>
            <w:top w:val="none" w:sz="0" w:space="0" w:color="auto"/>
            <w:left w:val="none" w:sz="0" w:space="0" w:color="auto"/>
            <w:bottom w:val="none" w:sz="0" w:space="0" w:color="auto"/>
            <w:right w:val="none" w:sz="0" w:space="0" w:color="auto"/>
          </w:divBdr>
        </w:div>
        <w:div w:id="903560812">
          <w:marLeft w:val="480"/>
          <w:marRight w:val="0"/>
          <w:marTop w:val="0"/>
          <w:marBottom w:val="0"/>
          <w:divBdr>
            <w:top w:val="none" w:sz="0" w:space="0" w:color="auto"/>
            <w:left w:val="none" w:sz="0" w:space="0" w:color="auto"/>
            <w:bottom w:val="none" w:sz="0" w:space="0" w:color="auto"/>
            <w:right w:val="none" w:sz="0" w:space="0" w:color="auto"/>
          </w:divBdr>
        </w:div>
        <w:div w:id="1603417842">
          <w:marLeft w:val="480"/>
          <w:marRight w:val="0"/>
          <w:marTop w:val="0"/>
          <w:marBottom w:val="0"/>
          <w:divBdr>
            <w:top w:val="none" w:sz="0" w:space="0" w:color="auto"/>
            <w:left w:val="none" w:sz="0" w:space="0" w:color="auto"/>
            <w:bottom w:val="none" w:sz="0" w:space="0" w:color="auto"/>
            <w:right w:val="none" w:sz="0" w:space="0" w:color="auto"/>
          </w:divBdr>
        </w:div>
        <w:div w:id="48961892">
          <w:marLeft w:val="480"/>
          <w:marRight w:val="0"/>
          <w:marTop w:val="0"/>
          <w:marBottom w:val="0"/>
          <w:divBdr>
            <w:top w:val="none" w:sz="0" w:space="0" w:color="auto"/>
            <w:left w:val="none" w:sz="0" w:space="0" w:color="auto"/>
            <w:bottom w:val="none" w:sz="0" w:space="0" w:color="auto"/>
            <w:right w:val="none" w:sz="0" w:space="0" w:color="auto"/>
          </w:divBdr>
        </w:div>
      </w:divsChild>
    </w:div>
    <w:div w:id="288826147">
      <w:bodyDiv w:val="1"/>
      <w:marLeft w:val="0"/>
      <w:marRight w:val="0"/>
      <w:marTop w:val="0"/>
      <w:marBottom w:val="0"/>
      <w:divBdr>
        <w:top w:val="none" w:sz="0" w:space="0" w:color="auto"/>
        <w:left w:val="none" w:sz="0" w:space="0" w:color="auto"/>
        <w:bottom w:val="none" w:sz="0" w:space="0" w:color="auto"/>
        <w:right w:val="none" w:sz="0" w:space="0" w:color="auto"/>
      </w:divBdr>
      <w:divsChild>
        <w:div w:id="925309311">
          <w:marLeft w:val="240"/>
          <w:marRight w:val="0"/>
          <w:marTop w:val="0"/>
          <w:marBottom w:val="0"/>
          <w:divBdr>
            <w:top w:val="none" w:sz="0" w:space="0" w:color="auto"/>
            <w:left w:val="none" w:sz="0" w:space="0" w:color="auto"/>
            <w:bottom w:val="none" w:sz="0" w:space="0" w:color="auto"/>
            <w:right w:val="none" w:sz="0" w:space="0" w:color="auto"/>
          </w:divBdr>
        </w:div>
        <w:div w:id="728501053">
          <w:marLeft w:val="240"/>
          <w:marRight w:val="0"/>
          <w:marTop w:val="0"/>
          <w:marBottom w:val="0"/>
          <w:divBdr>
            <w:top w:val="none" w:sz="0" w:space="0" w:color="auto"/>
            <w:left w:val="none" w:sz="0" w:space="0" w:color="auto"/>
            <w:bottom w:val="none" w:sz="0" w:space="0" w:color="auto"/>
            <w:right w:val="none" w:sz="0" w:space="0" w:color="auto"/>
          </w:divBdr>
        </w:div>
        <w:div w:id="569458810">
          <w:marLeft w:val="240"/>
          <w:marRight w:val="0"/>
          <w:marTop w:val="0"/>
          <w:marBottom w:val="0"/>
          <w:divBdr>
            <w:top w:val="none" w:sz="0" w:space="0" w:color="auto"/>
            <w:left w:val="none" w:sz="0" w:space="0" w:color="auto"/>
            <w:bottom w:val="none" w:sz="0" w:space="0" w:color="auto"/>
            <w:right w:val="none" w:sz="0" w:space="0" w:color="auto"/>
          </w:divBdr>
        </w:div>
      </w:divsChild>
    </w:div>
    <w:div w:id="474299044">
      <w:bodyDiv w:val="1"/>
      <w:marLeft w:val="0"/>
      <w:marRight w:val="0"/>
      <w:marTop w:val="0"/>
      <w:marBottom w:val="0"/>
      <w:divBdr>
        <w:top w:val="none" w:sz="0" w:space="0" w:color="auto"/>
        <w:left w:val="none" w:sz="0" w:space="0" w:color="auto"/>
        <w:bottom w:val="none" w:sz="0" w:space="0" w:color="auto"/>
        <w:right w:val="none" w:sz="0" w:space="0" w:color="auto"/>
      </w:divBdr>
      <w:divsChild>
        <w:div w:id="1932464192">
          <w:marLeft w:val="240"/>
          <w:marRight w:val="0"/>
          <w:marTop w:val="0"/>
          <w:marBottom w:val="0"/>
          <w:divBdr>
            <w:top w:val="none" w:sz="0" w:space="0" w:color="auto"/>
            <w:left w:val="none" w:sz="0" w:space="0" w:color="auto"/>
            <w:bottom w:val="none" w:sz="0" w:space="0" w:color="auto"/>
            <w:right w:val="none" w:sz="0" w:space="0" w:color="auto"/>
          </w:divBdr>
        </w:div>
        <w:div w:id="1990209630">
          <w:marLeft w:val="240"/>
          <w:marRight w:val="0"/>
          <w:marTop w:val="0"/>
          <w:marBottom w:val="0"/>
          <w:divBdr>
            <w:top w:val="none" w:sz="0" w:space="0" w:color="auto"/>
            <w:left w:val="none" w:sz="0" w:space="0" w:color="auto"/>
            <w:bottom w:val="none" w:sz="0" w:space="0" w:color="auto"/>
            <w:right w:val="none" w:sz="0" w:space="0" w:color="auto"/>
          </w:divBdr>
          <w:divsChild>
            <w:div w:id="1873568166">
              <w:marLeft w:val="240"/>
              <w:marRight w:val="0"/>
              <w:marTop w:val="0"/>
              <w:marBottom w:val="0"/>
              <w:divBdr>
                <w:top w:val="none" w:sz="0" w:space="0" w:color="auto"/>
                <w:left w:val="none" w:sz="0" w:space="0" w:color="auto"/>
                <w:bottom w:val="none" w:sz="0" w:space="0" w:color="auto"/>
                <w:right w:val="none" w:sz="0" w:space="0" w:color="auto"/>
              </w:divBdr>
            </w:div>
            <w:div w:id="852035903">
              <w:marLeft w:val="240"/>
              <w:marRight w:val="0"/>
              <w:marTop w:val="0"/>
              <w:marBottom w:val="0"/>
              <w:divBdr>
                <w:top w:val="none" w:sz="0" w:space="0" w:color="auto"/>
                <w:left w:val="none" w:sz="0" w:space="0" w:color="auto"/>
                <w:bottom w:val="none" w:sz="0" w:space="0" w:color="auto"/>
                <w:right w:val="none" w:sz="0" w:space="0" w:color="auto"/>
              </w:divBdr>
            </w:div>
            <w:div w:id="11710224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8038352">
      <w:bodyDiv w:val="1"/>
      <w:marLeft w:val="0"/>
      <w:marRight w:val="0"/>
      <w:marTop w:val="0"/>
      <w:marBottom w:val="0"/>
      <w:divBdr>
        <w:top w:val="none" w:sz="0" w:space="0" w:color="auto"/>
        <w:left w:val="none" w:sz="0" w:space="0" w:color="auto"/>
        <w:bottom w:val="none" w:sz="0" w:space="0" w:color="auto"/>
        <w:right w:val="none" w:sz="0" w:space="0" w:color="auto"/>
      </w:divBdr>
      <w:divsChild>
        <w:div w:id="1598901967">
          <w:marLeft w:val="240"/>
          <w:marRight w:val="0"/>
          <w:marTop w:val="0"/>
          <w:marBottom w:val="0"/>
          <w:divBdr>
            <w:top w:val="none" w:sz="0" w:space="0" w:color="auto"/>
            <w:left w:val="none" w:sz="0" w:space="0" w:color="auto"/>
            <w:bottom w:val="none" w:sz="0" w:space="0" w:color="auto"/>
            <w:right w:val="none" w:sz="0" w:space="0" w:color="auto"/>
          </w:divBdr>
        </w:div>
        <w:div w:id="1834762200">
          <w:marLeft w:val="240"/>
          <w:marRight w:val="0"/>
          <w:marTop w:val="0"/>
          <w:marBottom w:val="0"/>
          <w:divBdr>
            <w:top w:val="none" w:sz="0" w:space="0" w:color="auto"/>
            <w:left w:val="none" w:sz="0" w:space="0" w:color="auto"/>
            <w:bottom w:val="none" w:sz="0" w:space="0" w:color="auto"/>
            <w:right w:val="none" w:sz="0" w:space="0" w:color="auto"/>
          </w:divBdr>
        </w:div>
        <w:div w:id="1707951389">
          <w:marLeft w:val="240"/>
          <w:marRight w:val="0"/>
          <w:marTop w:val="0"/>
          <w:marBottom w:val="0"/>
          <w:divBdr>
            <w:top w:val="none" w:sz="0" w:space="0" w:color="auto"/>
            <w:left w:val="none" w:sz="0" w:space="0" w:color="auto"/>
            <w:bottom w:val="none" w:sz="0" w:space="0" w:color="auto"/>
            <w:right w:val="none" w:sz="0" w:space="0" w:color="auto"/>
          </w:divBdr>
        </w:div>
        <w:div w:id="2058354892">
          <w:marLeft w:val="240"/>
          <w:marRight w:val="0"/>
          <w:marTop w:val="0"/>
          <w:marBottom w:val="0"/>
          <w:divBdr>
            <w:top w:val="none" w:sz="0" w:space="0" w:color="auto"/>
            <w:left w:val="none" w:sz="0" w:space="0" w:color="auto"/>
            <w:bottom w:val="none" w:sz="0" w:space="0" w:color="auto"/>
            <w:right w:val="none" w:sz="0" w:space="0" w:color="auto"/>
          </w:divBdr>
        </w:div>
        <w:div w:id="567227683">
          <w:marLeft w:val="240"/>
          <w:marRight w:val="0"/>
          <w:marTop w:val="0"/>
          <w:marBottom w:val="0"/>
          <w:divBdr>
            <w:top w:val="none" w:sz="0" w:space="0" w:color="auto"/>
            <w:left w:val="none" w:sz="0" w:space="0" w:color="auto"/>
            <w:bottom w:val="none" w:sz="0" w:space="0" w:color="auto"/>
            <w:right w:val="none" w:sz="0" w:space="0" w:color="auto"/>
          </w:divBdr>
        </w:div>
        <w:div w:id="307828286">
          <w:marLeft w:val="240"/>
          <w:marRight w:val="0"/>
          <w:marTop w:val="0"/>
          <w:marBottom w:val="0"/>
          <w:divBdr>
            <w:top w:val="none" w:sz="0" w:space="0" w:color="auto"/>
            <w:left w:val="none" w:sz="0" w:space="0" w:color="auto"/>
            <w:bottom w:val="none" w:sz="0" w:space="0" w:color="auto"/>
            <w:right w:val="none" w:sz="0" w:space="0" w:color="auto"/>
          </w:divBdr>
        </w:div>
        <w:div w:id="1340279746">
          <w:marLeft w:val="240"/>
          <w:marRight w:val="0"/>
          <w:marTop w:val="0"/>
          <w:marBottom w:val="0"/>
          <w:divBdr>
            <w:top w:val="none" w:sz="0" w:space="0" w:color="auto"/>
            <w:left w:val="none" w:sz="0" w:space="0" w:color="auto"/>
            <w:bottom w:val="none" w:sz="0" w:space="0" w:color="auto"/>
            <w:right w:val="none" w:sz="0" w:space="0" w:color="auto"/>
          </w:divBdr>
        </w:div>
        <w:div w:id="661012685">
          <w:marLeft w:val="240"/>
          <w:marRight w:val="0"/>
          <w:marTop w:val="0"/>
          <w:marBottom w:val="0"/>
          <w:divBdr>
            <w:top w:val="none" w:sz="0" w:space="0" w:color="auto"/>
            <w:left w:val="none" w:sz="0" w:space="0" w:color="auto"/>
            <w:bottom w:val="none" w:sz="0" w:space="0" w:color="auto"/>
            <w:right w:val="none" w:sz="0" w:space="0" w:color="auto"/>
          </w:divBdr>
        </w:div>
      </w:divsChild>
    </w:div>
    <w:div w:id="534585517">
      <w:bodyDiv w:val="1"/>
      <w:marLeft w:val="0"/>
      <w:marRight w:val="0"/>
      <w:marTop w:val="0"/>
      <w:marBottom w:val="0"/>
      <w:divBdr>
        <w:top w:val="none" w:sz="0" w:space="0" w:color="auto"/>
        <w:left w:val="none" w:sz="0" w:space="0" w:color="auto"/>
        <w:bottom w:val="none" w:sz="0" w:space="0" w:color="auto"/>
        <w:right w:val="none" w:sz="0" w:space="0" w:color="auto"/>
      </w:divBdr>
      <w:divsChild>
        <w:div w:id="357200072">
          <w:marLeft w:val="240"/>
          <w:marRight w:val="0"/>
          <w:marTop w:val="0"/>
          <w:marBottom w:val="0"/>
          <w:divBdr>
            <w:top w:val="none" w:sz="0" w:space="0" w:color="auto"/>
            <w:left w:val="none" w:sz="0" w:space="0" w:color="auto"/>
            <w:bottom w:val="none" w:sz="0" w:space="0" w:color="auto"/>
            <w:right w:val="none" w:sz="0" w:space="0" w:color="auto"/>
          </w:divBdr>
          <w:divsChild>
            <w:div w:id="1395615389">
              <w:marLeft w:val="240"/>
              <w:marRight w:val="0"/>
              <w:marTop w:val="0"/>
              <w:marBottom w:val="0"/>
              <w:divBdr>
                <w:top w:val="none" w:sz="0" w:space="0" w:color="auto"/>
                <w:left w:val="none" w:sz="0" w:space="0" w:color="auto"/>
                <w:bottom w:val="none" w:sz="0" w:space="0" w:color="auto"/>
                <w:right w:val="none" w:sz="0" w:space="0" w:color="auto"/>
              </w:divBdr>
            </w:div>
            <w:div w:id="684327721">
              <w:marLeft w:val="240"/>
              <w:marRight w:val="0"/>
              <w:marTop w:val="0"/>
              <w:marBottom w:val="0"/>
              <w:divBdr>
                <w:top w:val="none" w:sz="0" w:space="0" w:color="auto"/>
                <w:left w:val="none" w:sz="0" w:space="0" w:color="auto"/>
                <w:bottom w:val="none" w:sz="0" w:space="0" w:color="auto"/>
                <w:right w:val="none" w:sz="0" w:space="0" w:color="auto"/>
              </w:divBdr>
            </w:div>
            <w:div w:id="1181773153">
              <w:marLeft w:val="240"/>
              <w:marRight w:val="0"/>
              <w:marTop w:val="0"/>
              <w:marBottom w:val="0"/>
              <w:divBdr>
                <w:top w:val="none" w:sz="0" w:space="0" w:color="auto"/>
                <w:left w:val="none" w:sz="0" w:space="0" w:color="auto"/>
                <w:bottom w:val="none" w:sz="0" w:space="0" w:color="auto"/>
                <w:right w:val="none" w:sz="0" w:space="0" w:color="auto"/>
              </w:divBdr>
            </w:div>
            <w:div w:id="1141188381">
              <w:marLeft w:val="240"/>
              <w:marRight w:val="0"/>
              <w:marTop w:val="0"/>
              <w:marBottom w:val="0"/>
              <w:divBdr>
                <w:top w:val="none" w:sz="0" w:space="0" w:color="auto"/>
                <w:left w:val="none" w:sz="0" w:space="0" w:color="auto"/>
                <w:bottom w:val="none" w:sz="0" w:space="0" w:color="auto"/>
                <w:right w:val="none" w:sz="0" w:space="0" w:color="auto"/>
              </w:divBdr>
            </w:div>
          </w:divsChild>
        </w:div>
        <w:div w:id="1627396563">
          <w:marLeft w:val="240"/>
          <w:marRight w:val="0"/>
          <w:marTop w:val="0"/>
          <w:marBottom w:val="0"/>
          <w:divBdr>
            <w:top w:val="none" w:sz="0" w:space="0" w:color="auto"/>
            <w:left w:val="none" w:sz="0" w:space="0" w:color="auto"/>
            <w:bottom w:val="none" w:sz="0" w:space="0" w:color="auto"/>
            <w:right w:val="none" w:sz="0" w:space="0" w:color="auto"/>
          </w:divBdr>
        </w:div>
        <w:div w:id="1185096452">
          <w:marLeft w:val="240"/>
          <w:marRight w:val="0"/>
          <w:marTop w:val="0"/>
          <w:marBottom w:val="0"/>
          <w:divBdr>
            <w:top w:val="none" w:sz="0" w:space="0" w:color="auto"/>
            <w:left w:val="none" w:sz="0" w:space="0" w:color="auto"/>
            <w:bottom w:val="none" w:sz="0" w:space="0" w:color="auto"/>
            <w:right w:val="none" w:sz="0" w:space="0" w:color="auto"/>
          </w:divBdr>
        </w:div>
        <w:div w:id="1742362766">
          <w:marLeft w:val="480"/>
          <w:marRight w:val="0"/>
          <w:marTop w:val="0"/>
          <w:marBottom w:val="0"/>
          <w:divBdr>
            <w:top w:val="none" w:sz="0" w:space="0" w:color="auto"/>
            <w:left w:val="none" w:sz="0" w:space="0" w:color="auto"/>
            <w:bottom w:val="none" w:sz="0" w:space="0" w:color="auto"/>
            <w:right w:val="none" w:sz="0" w:space="0" w:color="auto"/>
          </w:divBdr>
        </w:div>
        <w:div w:id="1858420121">
          <w:marLeft w:val="480"/>
          <w:marRight w:val="0"/>
          <w:marTop w:val="0"/>
          <w:marBottom w:val="0"/>
          <w:divBdr>
            <w:top w:val="none" w:sz="0" w:space="0" w:color="auto"/>
            <w:left w:val="none" w:sz="0" w:space="0" w:color="auto"/>
            <w:bottom w:val="none" w:sz="0" w:space="0" w:color="auto"/>
            <w:right w:val="none" w:sz="0" w:space="0" w:color="auto"/>
          </w:divBdr>
        </w:div>
        <w:div w:id="642319952">
          <w:marLeft w:val="480"/>
          <w:marRight w:val="0"/>
          <w:marTop w:val="0"/>
          <w:marBottom w:val="0"/>
          <w:divBdr>
            <w:top w:val="none" w:sz="0" w:space="0" w:color="auto"/>
            <w:left w:val="none" w:sz="0" w:space="0" w:color="auto"/>
            <w:bottom w:val="none" w:sz="0" w:space="0" w:color="auto"/>
            <w:right w:val="none" w:sz="0" w:space="0" w:color="auto"/>
          </w:divBdr>
        </w:div>
        <w:div w:id="1090200846">
          <w:marLeft w:val="480"/>
          <w:marRight w:val="0"/>
          <w:marTop w:val="0"/>
          <w:marBottom w:val="0"/>
          <w:divBdr>
            <w:top w:val="none" w:sz="0" w:space="0" w:color="auto"/>
            <w:left w:val="none" w:sz="0" w:space="0" w:color="auto"/>
            <w:bottom w:val="none" w:sz="0" w:space="0" w:color="auto"/>
            <w:right w:val="none" w:sz="0" w:space="0" w:color="auto"/>
          </w:divBdr>
        </w:div>
        <w:div w:id="336157763">
          <w:marLeft w:val="240"/>
          <w:marRight w:val="0"/>
          <w:marTop w:val="0"/>
          <w:marBottom w:val="0"/>
          <w:divBdr>
            <w:top w:val="none" w:sz="0" w:space="0" w:color="auto"/>
            <w:left w:val="none" w:sz="0" w:space="0" w:color="auto"/>
            <w:bottom w:val="none" w:sz="0" w:space="0" w:color="auto"/>
            <w:right w:val="none" w:sz="0" w:space="0" w:color="auto"/>
          </w:divBdr>
        </w:div>
        <w:div w:id="390425947">
          <w:marLeft w:val="480"/>
          <w:marRight w:val="0"/>
          <w:marTop w:val="0"/>
          <w:marBottom w:val="0"/>
          <w:divBdr>
            <w:top w:val="none" w:sz="0" w:space="0" w:color="auto"/>
            <w:left w:val="none" w:sz="0" w:space="0" w:color="auto"/>
            <w:bottom w:val="none" w:sz="0" w:space="0" w:color="auto"/>
            <w:right w:val="none" w:sz="0" w:space="0" w:color="auto"/>
          </w:divBdr>
        </w:div>
        <w:div w:id="1486818904">
          <w:marLeft w:val="480"/>
          <w:marRight w:val="0"/>
          <w:marTop w:val="0"/>
          <w:marBottom w:val="0"/>
          <w:divBdr>
            <w:top w:val="none" w:sz="0" w:space="0" w:color="auto"/>
            <w:left w:val="none" w:sz="0" w:space="0" w:color="auto"/>
            <w:bottom w:val="none" w:sz="0" w:space="0" w:color="auto"/>
            <w:right w:val="none" w:sz="0" w:space="0" w:color="auto"/>
          </w:divBdr>
        </w:div>
        <w:div w:id="1064255261">
          <w:marLeft w:val="480"/>
          <w:marRight w:val="0"/>
          <w:marTop w:val="0"/>
          <w:marBottom w:val="0"/>
          <w:divBdr>
            <w:top w:val="none" w:sz="0" w:space="0" w:color="auto"/>
            <w:left w:val="none" w:sz="0" w:space="0" w:color="auto"/>
            <w:bottom w:val="none" w:sz="0" w:space="0" w:color="auto"/>
            <w:right w:val="none" w:sz="0" w:space="0" w:color="auto"/>
          </w:divBdr>
        </w:div>
        <w:div w:id="1267731251">
          <w:marLeft w:val="480"/>
          <w:marRight w:val="0"/>
          <w:marTop w:val="0"/>
          <w:marBottom w:val="0"/>
          <w:divBdr>
            <w:top w:val="none" w:sz="0" w:space="0" w:color="auto"/>
            <w:left w:val="none" w:sz="0" w:space="0" w:color="auto"/>
            <w:bottom w:val="none" w:sz="0" w:space="0" w:color="auto"/>
            <w:right w:val="none" w:sz="0" w:space="0" w:color="auto"/>
          </w:divBdr>
        </w:div>
      </w:divsChild>
    </w:div>
    <w:div w:id="666327158">
      <w:bodyDiv w:val="1"/>
      <w:marLeft w:val="0"/>
      <w:marRight w:val="0"/>
      <w:marTop w:val="0"/>
      <w:marBottom w:val="0"/>
      <w:divBdr>
        <w:top w:val="none" w:sz="0" w:space="0" w:color="auto"/>
        <w:left w:val="none" w:sz="0" w:space="0" w:color="auto"/>
        <w:bottom w:val="none" w:sz="0" w:space="0" w:color="auto"/>
        <w:right w:val="none" w:sz="0" w:space="0" w:color="auto"/>
      </w:divBdr>
      <w:divsChild>
        <w:div w:id="566841491">
          <w:marLeft w:val="240"/>
          <w:marRight w:val="0"/>
          <w:marTop w:val="0"/>
          <w:marBottom w:val="0"/>
          <w:divBdr>
            <w:top w:val="none" w:sz="0" w:space="0" w:color="auto"/>
            <w:left w:val="none" w:sz="0" w:space="0" w:color="auto"/>
            <w:bottom w:val="none" w:sz="0" w:space="0" w:color="auto"/>
            <w:right w:val="none" w:sz="0" w:space="0" w:color="auto"/>
          </w:divBdr>
        </w:div>
        <w:div w:id="1245797617">
          <w:marLeft w:val="240"/>
          <w:marRight w:val="0"/>
          <w:marTop w:val="0"/>
          <w:marBottom w:val="0"/>
          <w:divBdr>
            <w:top w:val="none" w:sz="0" w:space="0" w:color="auto"/>
            <w:left w:val="none" w:sz="0" w:space="0" w:color="auto"/>
            <w:bottom w:val="none" w:sz="0" w:space="0" w:color="auto"/>
            <w:right w:val="none" w:sz="0" w:space="0" w:color="auto"/>
          </w:divBdr>
        </w:div>
      </w:divsChild>
    </w:div>
    <w:div w:id="738596865">
      <w:bodyDiv w:val="1"/>
      <w:marLeft w:val="0"/>
      <w:marRight w:val="0"/>
      <w:marTop w:val="0"/>
      <w:marBottom w:val="0"/>
      <w:divBdr>
        <w:top w:val="none" w:sz="0" w:space="0" w:color="auto"/>
        <w:left w:val="none" w:sz="0" w:space="0" w:color="auto"/>
        <w:bottom w:val="none" w:sz="0" w:space="0" w:color="auto"/>
        <w:right w:val="none" w:sz="0" w:space="0" w:color="auto"/>
      </w:divBdr>
      <w:divsChild>
        <w:div w:id="1958943599">
          <w:marLeft w:val="240"/>
          <w:marRight w:val="0"/>
          <w:marTop w:val="0"/>
          <w:marBottom w:val="0"/>
          <w:divBdr>
            <w:top w:val="none" w:sz="0" w:space="0" w:color="auto"/>
            <w:left w:val="none" w:sz="0" w:space="0" w:color="auto"/>
            <w:bottom w:val="none" w:sz="0" w:space="0" w:color="auto"/>
            <w:right w:val="none" w:sz="0" w:space="0" w:color="auto"/>
          </w:divBdr>
        </w:div>
        <w:div w:id="2011250886">
          <w:marLeft w:val="240"/>
          <w:marRight w:val="0"/>
          <w:marTop w:val="0"/>
          <w:marBottom w:val="0"/>
          <w:divBdr>
            <w:top w:val="none" w:sz="0" w:space="0" w:color="auto"/>
            <w:left w:val="none" w:sz="0" w:space="0" w:color="auto"/>
            <w:bottom w:val="none" w:sz="0" w:space="0" w:color="auto"/>
            <w:right w:val="none" w:sz="0" w:space="0" w:color="auto"/>
          </w:divBdr>
        </w:div>
        <w:div w:id="192040945">
          <w:marLeft w:val="240"/>
          <w:marRight w:val="0"/>
          <w:marTop w:val="0"/>
          <w:marBottom w:val="0"/>
          <w:divBdr>
            <w:top w:val="none" w:sz="0" w:space="0" w:color="auto"/>
            <w:left w:val="none" w:sz="0" w:space="0" w:color="auto"/>
            <w:bottom w:val="none" w:sz="0" w:space="0" w:color="auto"/>
            <w:right w:val="none" w:sz="0" w:space="0" w:color="auto"/>
          </w:divBdr>
        </w:div>
        <w:div w:id="2023360839">
          <w:marLeft w:val="240"/>
          <w:marRight w:val="0"/>
          <w:marTop w:val="0"/>
          <w:marBottom w:val="0"/>
          <w:divBdr>
            <w:top w:val="none" w:sz="0" w:space="0" w:color="auto"/>
            <w:left w:val="none" w:sz="0" w:space="0" w:color="auto"/>
            <w:bottom w:val="none" w:sz="0" w:space="0" w:color="auto"/>
            <w:right w:val="none" w:sz="0" w:space="0" w:color="auto"/>
          </w:divBdr>
        </w:div>
        <w:div w:id="1741100099">
          <w:marLeft w:val="240"/>
          <w:marRight w:val="0"/>
          <w:marTop w:val="0"/>
          <w:marBottom w:val="0"/>
          <w:divBdr>
            <w:top w:val="none" w:sz="0" w:space="0" w:color="auto"/>
            <w:left w:val="none" w:sz="0" w:space="0" w:color="auto"/>
            <w:bottom w:val="none" w:sz="0" w:space="0" w:color="auto"/>
            <w:right w:val="none" w:sz="0" w:space="0" w:color="auto"/>
          </w:divBdr>
        </w:div>
        <w:div w:id="1570845574">
          <w:marLeft w:val="240"/>
          <w:marRight w:val="0"/>
          <w:marTop w:val="0"/>
          <w:marBottom w:val="0"/>
          <w:divBdr>
            <w:top w:val="none" w:sz="0" w:space="0" w:color="auto"/>
            <w:left w:val="none" w:sz="0" w:space="0" w:color="auto"/>
            <w:bottom w:val="none" w:sz="0" w:space="0" w:color="auto"/>
            <w:right w:val="none" w:sz="0" w:space="0" w:color="auto"/>
          </w:divBdr>
        </w:div>
      </w:divsChild>
    </w:div>
    <w:div w:id="744692038">
      <w:bodyDiv w:val="1"/>
      <w:marLeft w:val="0"/>
      <w:marRight w:val="0"/>
      <w:marTop w:val="0"/>
      <w:marBottom w:val="0"/>
      <w:divBdr>
        <w:top w:val="none" w:sz="0" w:space="0" w:color="auto"/>
        <w:left w:val="none" w:sz="0" w:space="0" w:color="auto"/>
        <w:bottom w:val="none" w:sz="0" w:space="0" w:color="auto"/>
        <w:right w:val="none" w:sz="0" w:space="0" w:color="auto"/>
      </w:divBdr>
      <w:divsChild>
        <w:div w:id="1555265884">
          <w:marLeft w:val="240"/>
          <w:marRight w:val="0"/>
          <w:marTop w:val="0"/>
          <w:marBottom w:val="0"/>
          <w:divBdr>
            <w:top w:val="none" w:sz="0" w:space="0" w:color="auto"/>
            <w:left w:val="none" w:sz="0" w:space="0" w:color="auto"/>
            <w:bottom w:val="none" w:sz="0" w:space="0" w:color="auto"/>
            <w:right w:val="none" w:sz="0" w:space="0" w:color="auto"/>
          </w:divBdr>
        </w:div>
        <w:div w:id="1018121550">
          <w:marLeft w:val="240"/>
          <w:marRight w:val="0"/>
          <w:marTop w:val="0"/>
          <w:marBottom w:val="0"/>
          <w:divBdr>
            <w:top w:val="none" w:sz="0" w:space="0" w:color="auto"/>
            <w:left w:val="none" w:sz="0" w:space="0" w:color="auto"/>
            <w:bottom w:val="none" w:sz="0" w:space="0" w:color="auto"/>
            <w:right w:val="none" w:sz="0" w:space="0" w:color="auto"/>
          </w:divBdr>
          <w:divsChild>
            <w:div w:id="1913199658">
              <w:marLeft w:val="240"/>
              <w:marRight w:val="0"/>
              <w:marTop w:val="0"/>
              <w:marBottom w:val="0"/>
              <w:divBdr>
                <w:top w:val="none" w:sz="0" w:space="0" w:color="auto"/>
                <w:left w:val="none" w:sz="0" w:space="0" w:color="auto"/>
                <w:bottom w:val="none" w:sz="0" w:space="0" w:color="auto"/>
                <w:right w:val="none" w:sz="0" w:space="0" w:color="auto"/>
              </w:divBdr>
            </w:div>
            <w:div w:id="160585249">
              <w:marLeft w:val="240"/>
              <w:marRight w:val="0"/>
              <w:marTop w:val="0"/>
              <w:marBottom w:val="0"/>
              <w:divBdr>
                <w:top w:val="none" w:sz="0" w:space="0" w:color="auto"/>
                <w:left w:val="none" w:sz="0" w:space="0" w:color="auto"/>
                <w:bottom w:val="none" w:sz="0" w:space="0" w:color="auto"/>
                <w:right w:val="none" w:sz="0" w:space="0" w:color="auto"/>
              </w:divBdr>
            </w:div>
            <w:div w:id="1077357760">
              <w:marLeft w:val="240"/>
              <w:marRight w:val="0"/>
              <w:marTop w:val="0"/>
              <w:marBottom w:val="0"/>
              <w:divBdr>
                <w:top w:val="none" w:sz="0" w:space="0" w:color="auto"/>
                <w:left w:val="none" w:sz="0" w:space="0" w:color="auto"/>
                <w:bottom w:val="none" w:sz="0" w:space="0" w:color="auto"/>
                <w:right w:val="none" w:sz="0" w:space="0" w:color="auto"/>
              </w:divBdr>
            </w:div>
            <w:div w:id="1691249844">
              <w:marLeft w:val="240"/>
              <w:marRight w:val="0"/>
              <w:marTop w:val="0"/>
              <w:marBottom w:val="0"/>
              <w:divBdr>
                <w:top w:val="none" w:sz="0" w:space="0" w:color="auto"/>
                <w:left w:val="none" w:sz="0" w:space="0" w:color="auto"/>
                <w:bottom w:val="none" w:sz="0" w:space="0" w:color="auto"/>
                <w:right w:val="none" w:sz="0" w:space="0" w:color="auto"/>
              </w:divBdr>
            </w:div>
            <w:div w:id="1453787443">
              <w:marLeft w:val="240"/>
              <w:marRight w:val="0"/>
              <w:marTop w:val="0"/>
              <w:marBottom w:val="0"/>
              <w:divBdr>
                <w:top w:val="none" w:sz="0" w:space="0" w:color="auto"/>
                <w:left w:val="none" w:sz="0" w:space="0" w:color="auto"/>
                <w:bottom w:val="none" w:sz="0" w:space="0" w:color="auto"/>
                <w:right w:val="none" w:sz="0" w:space="0" w:color="auto"/>
              </w:divBdr>
            </w:div>
            <w:div w:id="2008245856">
              <w:marLeft w:val="240"/>
              <w:marRight w:val="0"/>
              <w:marTop w:val="0"/>
              <w:marBottom w:val="0"/>
              <w:divBdr>
                <w:top w:val="none" w:sz="0" w:space="0" w:color="auto"/>
                <w:left w:val="none" w:sz="0" w:space="0" w:color="auto"/>
                <w:bottom w:val="none" w:sz="0" w:space="0" w:color="auto"/>
                <w:right w:val="none" w:sz="0" w:space="0" w:color="auto"/>
              </w:divBdr>
            </w:div>
            <w:div w:id="94978658">
              <w:marLeft w:val="240"/>
              <w:marRight w:val="0"/>
              <w:marTop w:val="0"/>
              <w:marBottom w:val="0"/>
              <w:divBdr>
                <w:top w:val="none" w:sz="0" w:space="0" w:color="auto"/>
                <w:left w:val="none" w:sz="0" w:space="0" w:color="auto"/>
                <w:bottom w:val="none" w:sz="0" w:space="0" w:color="auto"/>
                <w:right w:val="none" w:sz="0" w:space="0" w:color="auto"/>
              </w:divBdr>
            </w:div>
            <w:div w:id="1137070324">
              <w:marLeft w:val="240"/>
              <w:marRight w:val="0"/>
              <w:marTop w:val="0"/>
              <w:marBottom w:val="0"/>
              <w:divBdr>
                <w:top w:val="none" w:sz="0" w:space="0" w:color="auto"/>
                <w:left w:val="none" w:sz="0" w:space="0" w:color="auto"/>
                <w:bottom w:val="none" w:sz="0" w:space="0" w:color="auto"/>
                <w:right w:val="none" w:sz="0" w:space="0" w:color="auto"/>
              </w:divBdr>
            </w:div>
            <w:div w:id="1270771699">
              <w:marLeft w:val="240"/>
              <w:marRight w:val="0"/>
              <w:marTop w:val="0"/>
              <w:marBottom w:val="0"/>
              <w:divBdr>
                <w:top w:val="none" w:sz="0" w:space="0" w:color="auto"/>
                <w:left w:val="none" w:sz="0" w:space="0" w:color="auto"/>
                <w:bottom w:val="none" w:sz="0" w:space="0" w:color="auto"/>
                <w:right w:val="none" w:sz="0" w:space="0" w:color="auto"/>
              </w:divBdr>
            </w:div>
            <w:div w:id="1931691556">
              <w:marLeft w:val="240"/>
              <w:marRight w:val="0"/>
              <w:marTop w:val="0"/>
              <w:marBottom w:val="0"/>
              <w:divBdr>
                <w:top w:val="none" w:sz="0" w:space="0" w:color="auto"/>
                <w:left w:val="none" w:sz="0" w:space="0" w:color="auto"/>
                <w:bottom w:val="none" w:sz="0" w:space="0" w:color="auto"/>
                <w:right w:val="none" w:sz="0" w:space="0" w:color="auto"/>
              </w:divBdr>
            </w:div>
            <w:div w:id="1638954329">
              <w:marLeft w:val="480"/>
              <w:marRight w:val="0"/>
              <w:marTop w:val="0"/>
              <w:marBottom w:val="0"/>
              <w:divBdr>
                <w:top w:val="none" w:sz="0" w:space="0" w:color="auto"/>
                <w:left w:val="none" w:sz="0" w:space="0" w:color="auto"/>
                <w:bottom w:val="none" w:sz="0" w:space="0" w:color="auto"/>
                <w:right w:val="none" w:sz="0" w:space="0" w:color="auto"/>
              </w:divBdr>
            </w:div>
            <w:div w:id="27225370">
              <w:marLeft w:val="480"/>
              <w:marRight w:val="0"/>
              <w:marTop w:val="0"/>
              <w:marBottom w:val="0"/>
              <w:divBdr>
                <w:top w:val="none" w:sz="0" w:space="0" w:color="auto"/>
                <w:left w:val="none" w:sz="0" w:space="0" w:color="auto"/>
                <w:bottom w:val="none" w:sz="0" w:space="0" w:color="auto"/>
                <w:right w:val="none" w:sz="0" w:space="0" w:color="auto"/>
              </w:divBdr>
            </w:div>
            <w:div w:id="432677433">
              <w:marLeft w:val="480"/>
              <w:marRight w:val="0"/>
              <w:marTop w:val="0"/>
              <w:marBottom w:val="0"/>
              <w:divBdr>
                <w:top w:val="none" w:sz="0" w:space="0" w:color="auto"/>
                <w:left w:val="none" w:sz="0" w:space="0" w:color="auto"/>
                <w:bottom w:val="none" w:sz="0" w:space="0" w:color="auto"/>
                <w:right w:val="none" w:sz="0" w:space="0" w:color="auto"/>
              </w:divBdr>
            </w:div>
            <w:div w:id="1704598165">
              <w:marLeft w:val="480"/>
              <w:marRight w:val="0"/>
              <w:marTop w:val="0"/>
              <w:marBottom w:val="0"/>
              <w:divBdr>
                <w:top w:val="none" w:sz="0" w:space="0" w:color="auto"/>
                <w:left w:val="none" w:sz="0" w:space="0" w:color="auto"/>
                <w:bottom w:val="none" w:sz="0" w:space="0" w:color="auto"/>
                <w:right w:val="none" w:sz="0" w:space="0" w:color="auto"/>
              </w:divBdr>
            </w:div>
            <w:div w:id="1544558501">
              <w:marLeft w:val="240"/>
              <w:marRight w:val="0"/>
              <w:marTop w:val="0"/>
              <w:marBottom w:val="0"/>
              <w:divBdr>
                <w:top w:val="none" w:sz="0" w:space="0" w:color="auto"/>
                <w:left w:val="none" w:sz="0" w:space="0" w:color="auto"/>
                <w:bottom w:val="none" w:sz="0" w:space="0" w:color="auto"/>
                <w:right w:val="none" w:sz="0" w:space="0" w:color="auto"/>
              </w:divBdr>
            </w:div>
            <w:div w:id="880436853">
              <w:marLeft w:val="480"/>
              <w:marRight w:val="0"/>
              <w:marTop w:val="0"/>
              <w:marBottom w:val="0"/>
              <w:divBdr>
                <w:top w:val="none" w:sz="0" w:space="0" w:color="auto"/>
                <w:left w:val="none" w:sz="0" w:space="0" w:color="auto"/>
                <w:bottom w:val="none" w:sz="0" w:space="0" w:color="auto"/>
                <w:right w:val="none" w:sz="0" w:space="0" w:color="auto"/>
              </w:divBdr>
            </w:div>
            <w:div w:id="764881611">
              <w:marLeft w:val="480"/>
              <w:marRight w:val="0"/>
              <w:marTop w:val="0"/>
              <w:marBottom w:val="0"/>
              <w:divBdr>
                <w:top w:val="none" w:sz="0" w:space="0" w:color="auto"/>
                <w:left w:val="none" w:sz="0" w:space="0" w:color="auto"/>
                <w:bottom w:val="none" w:sz="0" w:space="0" w:color="auto"/>
                <w:right w:val="none" w:sz="0" w:space="0" w:color="auto"/>
              </w:divBdr>
            </w:div>
            <w:div w:id="827747956">
              <w:marLeft w:val="480"/>
              <w:marRight w:val="0"/>
              <w:marTop w:val="0"/>
              <w:marBottom w:val="0"/>
              <w:divBdr>
                <w:top w:val="none" w:sz="0" w:space="0" w:color="auto"/>
                <w:left w:val="none" w:sz="0" w:space="0" w:color="auto"/>
                <w:bottom w:val="none" w:sz="0" w:space="0" w:color="auto"/>
                <w:right w:val="none" w:sz="0" w:space="0" w:color="auto"/>
              </w:divBdr>
            </w:div>
            <w:div w:id="1922105654">
              <w:marLeft w:val="240"/>
              <w:marRight w:val="0"/>
              <w:marTop w:val="0"/>
              <w:marBottom w:val="0"/>
              <w:divBdr>
                <w:top w:val="none" w:sz="0" w:space="0" w:color="auto"/>
                <w:left w:val="none" w:sz="0" w:space="0" w:color="auto"/>
                <w:bottom w:val="none" w:sz="0" w:space="0" w:color="auto"/>
                <w:right w:val="none" w:sz="0" w:space="0" w:color="auto"/>
              </w:divBdr>
            </w:div>
            <w:div w:id="1896113225">
              <w:marLeft w:val="480"/>
              <w:marRight w:val="0"/>
              <w:marTop w:val="0"/>
              <w:marBottom w:val="0"/>
              <w:divBdr>
                <w:top w:val="none" w:sz="0" w:space="0" w:color="auto"/>
                <w:left w:val="none" w:sz="0" w:space="0" w:color="auto"/>
                <w:bottom w:val="none" w:sz="0" w:space="0" w:color="auto"/>
                <w:right w:val="none" w:sz="0" w:space="0" w:color="auto"/>
              </w:divBdr>
            </w:div>
            <w:div w:id="1560435801">
              <w:marLeft w:val="480"/>
              <w:marRight w:val="0"/>
              <w:marTop w:val="0"/>
              <w:marBottom w:val="0"/>
              <w:divBdr>
                <w:top w:val="none" w:sz="0" w:space="0" w:color="auto"/>
                <w:left w:val="none" w:sz="0" w:space="0" w:color="auto"/>
                <w:bottom w:val="none" w:sz="0" w:space="0" w:color="auto"/>
                <w:right w:val="none" w:sz="0" w:space="0" w:color="auto"/>
              </w:divBdr>
            </w:div>
            <w:div w:id="1827625272">
              <w:marLeft w:val="480"/>
              <w:marRight w:val="0"/>
              <w:marTop w:val="0"/>
              <w:marBottom w:val="0"/>
              <w:divBdr>
                <w:top w:val="none" w:sz="0" w:space="0" w:color="auto"/>
                <w:left w:val="none" w:sz="0" w:space="0" w:color="auto"/>
                <w:bottom w:val="none" w:sz="0" w:space="0" w:color="auto"/>
                <w:right w:val="none" w:sz="0" w:space="0" w:color="auto"/>
              </w:divBdr>
            </w:div>
            <w:div w:id="1708985850">
              <w:marLeft w:val="240"/>
              <w:marRight w:val="0"/>
              <w:marTop w:val="0"/>
              <w:marBottom w:val="0"/>
              <w:divBdr>
                <w:top w:val="none" w:sz="0" w:space="0" w:color="auto"/>
                <w:left w:val="none" w:sz="0" w:space="0" w:color="auto"/>
                <w:bottom w:val="none" w:sz="0" w:space="0" w:color="auto"/>
                <w:right w:val="none" w:sz="0" w:space="0" w:color="auto"/>
              </w:divBdr>
            </w:div>
            <w:div w:id="843134717">
              <w:marLeft w:val="480"/>
              <w:marRight w:val="0"/>
              <w:marTop w:val="0"/>
              <w:marBottom w:val="0"/>
              <w:divBdr>
                <w:top w:val="none" w:sz="0" w:space="0" w:color="auto"/>
                <w:left w:val="none" w:sz="0" w:space="0" w:color="auto"/>
                <w:bottom w:val="none" w:sz="0" w:space="0" w:color="auto"/>
                <w:right w:val="none" w:sz="0" w:space="0" w:color="auto"/>
              </w:divBdr>
            </w:div>
            <w:div w:id="735322339">
              <w:marLeft w:val="480"/>
              <w:marRight w:val="0"/>
              <w:marTop w:val="0"/>
              <w:marBottom w:val="0"/>
              <w:divBdr>
                <w:top w:val="none" w:sz="0" w:space="0" w:color="auto"/>
                <w:left w:val="none" w:sz="0" w:space="0" w:color="auto"/>
                <w:bottom w:val="none" w:sz="0" w:space="0" w:color="auto"/>
                <w:right w:val="none" w:sz="0" w:space="0" w:color="auto"/>
              </w:divBdr>
            </w:div>
            <w:div w:id="796529857">
              <w:marLeft w:val="480"/>
              <w:marRight w:val="0"/>
              <w:marTop w:val="0"/>
              <w:marBottom w:val="0"/>
              <w:divBdr>
                <w:top w:val="none" w:sz="0" w:space="0" w:color="auto"/>
                <w:left w:val="none" w:sz="0" w:space="0" w:color="auto"/>
                <w:bottom w:val="none" w:sz="0" w:space="0" w:color="auto"/>
                <w:right w:val="none" w:sz="0" w:space="0" w:color="auto"/>
              </w:divBdr>
            </w:div>
            <w:div w:id="895968608">
              <w:marLeft w:val="240"/>
              <w:marRight w:val="0"/>
              <w:marTop w:val="0"/>
              <w:marBottom w:val="0"/>
              <w:divBdr>
                <w:top w:val="none" w:sz="0" w:space="0" w:color="auto"/>
                <w:left w:val="none" w:sz="0" w:space="0" w:color="auto"/>
                <w:bottom w:val="none" w:sz="0" w:space="0" w:color="auto"/>
                <w:right w:val="none" w:sz="0" w:space="0" w:color="auto"/>
              </w:divBdr>
            </w:div>
            <w:div w:id="766191386">
              <w:marLeft w:val="480"/>
              <w:marRight w:val="0"/>
              <w:marTop w:val="0"/>
              <w:marBottom w:val="0"/>
              <w:divBdr>
                <w:top w:val="none" w:sz="0" w:space="0" w:color="auto"/>
                <w:left w:val="none" w:sz="0" w:space="0" w:color="auto"/>
                <w:bottom w:val="none" w:sz="0" w:space="0" w:color="auto"/>
                <w:right w:val="none" w:sz="0" w:space="0" w:color="auto"/>
              </w:divBdr>
            </w:div>
            <w:div w:id="910970783">
              <w:marLeft w:val="480"/>
              <w:marRight w:val="0"/>
              <w:marTop w:val="0"/>
              <w:marBottom w:val="0"/>
              <w:divBdr>
                <w:top w:val="none" w:sz="0" w:space="0" w:color="auto"/>
                <w:left w:val="none" w:sz="0" w:space="0" w:color="auto"/>
                <w:bottom w:val="none" w:sz="0" w:space="0" w:color="auto"/>
                <w:right w:val="none" w:sz="0" w:space="0" w:color="auto"/>
              </w:divBdr>
            </w:div>
            <w:div w:id="852376673">
              <w:marLeft w:val="480"/>
              <w:marRight w:val="0"/>
              <w:marTop w:val="0"/>
              <w:marBottom w:val="0"/>
              <w:divBdr>
                <w:top w:val="none" w:sz="0" w:space="0" w:color="auto"/>
                <w:left w:val="none" w:sz="0" w:space="0" w:color="auto"/>
                <w:bottom w:val="none" w:sz="0" w:space="0" w:color="auto"/>
                <w:right w:val="none" w:sz="0" w:space="0" w:color="auto"/>
              </w:divBdr>
            </w:div>
            <w:div w:id="1678802185">
              <w:marLeft w:val="480"/>
              <w:marRight w:val="0"/>
              <w:marTop w:val="0"/>
              <w:marBottom w:val="0"/>
              <w:divBdr>
                <w:top w:val="none" w:sz="0" w:space="0" w:color="auto"/>
                <w:left w:val="none" w:sz="0" w:space="0" w:color="auto"/>
                <w:bottom w:val="none" w:sz="0" w:space="0" w:color="auto"/>
                <w:right w:val="none" w:sz="0" w:space="0" w:color="auto"/>
              </w:divBdr>
            </w:div>
            <w:div w:id="1675566088">
              <w:marLeft w:val="480"/>
              <w:marRight w:val="0"/>
              <w:marTop w:val="0"/>
              <w:marBottom w:val="0"/>
              <w:divBdr>
                <w:top w:val="none" w:sz="0" w:space="0" w:color="auto"/>
                <w:left w:val="none" w:sz="0" w:space="0" w:color="auto"/>
                <w:bottom w:val="none" w:sz="0" w:space="0" w:color="auto"/>
                <w:right w:val="none" w:sz="0" w:space="0" w:color="auto"/>
              </w:divBdr>
            </w:div>
            <w:div w:id="1708676052">
              <w:marLeft w:val="480"/>
              <w:marRight w:val="0"/>
              <w:marTop w:val="0"/>
              <w:marBottom w:val="0"/>
              <w:divBdr>
                <w:top w:val="none" w:sz="0" w:space="0" w:color="auto"/>
                <w:left w:val="none" w:sz="0" w:space="0" w:color="auto"/>
                <w:bottom w:val="none" w:sz="0" w:space="0" w:color="auto"/>
                <w:right w:val="none" w:sz="0" w:space="0" w:color="auto"/>
              </w:divBdr>
            </w:div>
            <w:div w:id="2123916645">
              <w:marLeft w:val="240"/>
              <w:marRight w:val="0"/>
              <w:marTop w:val="0"/>
              <w:marBottom w:val="0"/>
              <w:divBdr>
                <w:top w:val="none" w:sz="0" w:space="0" w:color="auto"/>
                <w:left w:val="none" w:sz="0" w:space="0" w:color="auto"/>
                <w:bottom w:val="none" w:sz="0" w:space="0" w:color="auto"/>
                <w:right w:val="none" w:sz="0" w:space="0" w:color="auto"/>
              </w:divBdr>
            </w:div>
            <w:div w:id="1968318147">
              <w:marLeft w:val="480"/>
              <w:marRight w:val="0"/>
              <w:marTop w:val="0"/>
              <w:marBottom w:val="0"/>
              <w:divBdr>
                <w:top w:val="none" w:sz="0" w:space="0" w:color="auto"/>
                <w:left w:val="none" w:sz="0" w:space="0" w:color="auto"/>
                <w:bottom w:val="none" w:sz="0" w:space="0" w:color="auto"/>
                <w:right w:val="none" w:sz="0" w:space="0" w:color="auto"/>
              </w:divBdr>
            </w:div>
            <w:div w:id="160509810">
              <w:marLeft w:val="480"/>
              <w:marRight w:val="0"/>
              <w:marTop w:val="0"/>
              <w:marBottom w:val="0"/>
              <w:divBdr>
                <w:top w:val="none" w:sz="0" w:space="0" w:color="auto"/>
                <w:left w:val="none" w:sz="0" w:space="0" w:color="auto"/>
                <w:bottom w:val="none" w:sz="0" w:space="0" w:color="auto"/>
                <w:right w:val="none" w:sz="0" w:space="0" w:color="auto"/>
              </w:divBdr>
            </w:div>
            <w:div w:id="780220713">
              <w:marLeft w:val="480"/>
              <w:marRight w:val="0"/>
              <w:marTop w:val="0"/>
              <w:marBottom w:val="0"/>
              <w:divBdr>
                <w:top w:val="none" w:sz="0" w:space="0" w:color="auto"/>
                <w:left w:val="none" w:sz="0" w:space="0" w:color="auto"/>
                <w:bottom w:val="none" w:sz="0" w:space="0" w:color="auto"/>
                <w:right w:val="none" w:sz="0" w:space="0" w:color="auto"/>
              </w:divBdr>
            </w:div>
            <w:div w:id="2082829088">
              <w:marLeft w:val="480"/>
              <w:marRight w:val="0"/>
              <w:marTop w:val="0"/>
              <w:marBottom w:val="0"/>
              <w:divBdr>
                <w:top w:val="none" w:sz="0" w:space="0" w:color="auto"/>
                <w:left w:val="none" w:sz="0" w:space="0" w:color="auto"/>
                <w:bottom w:val="none" w:sz="0" w:space="0" w:color="auto"/>
                <w:right w:val="none" w:sz="0" w:space="0" w:color="auto"/>
              </w:divBdr>
            </w:div>
            <w:div w:id="892158956">
              <w:marLeft w:val="480"/>
              <w:marRight w:val="0"/>
              <w:marTop w:val="0"/>
              <w:marBottom w:val="0"/>
              <w:divBdr>
                <w:top w:val="none" w:sz="0" w:space="0" w:color="auto"/>
                <w:left w:val="none" w:sz="0" w:space="0" w:color="auto"/>
                <w:bottom w:val="none" w:sz="0" w:space="0" w:color="auto"/>
                <w:right w:val="none" w:sz="0" w:space="0" w:color="auto"/>
              </w:divBdr>
            </w:div>
            <w:div w:id="1231694739">
              <w:marLeft w:val="480"/>
              <w:marRight w:val="0"/>
              <w:marTop w:val="0"/>
              <w:marBottom w:val="0"/>
              <w:divBdr>
                <w:top w:val="none" w:sz="0" w:space="0" w:color="auto"/>
                <w:left w:val="none" w:sz="0" w:space="0" w:color="auto"/>
                <w:bottom w:val="none" w:sz="0" w:space="0" w:color="auto"/>
                <w:right w:val="none" w:sz="0" w:space="0" w:color="auto"/>
              </w:divBdr>
            </w:div>
            <w:div w:id="1092239638">
              <w:marLeft w:val="480"/>
              <w:marRight w:val="0"/>
              <w:marTop w:val="0"/>
              <w:marBottom w:val="0"/>
              <w:divBdr>
                <w:top w:val="none" w:sz="0" w:space="0" w:color="auto"/>
                <w:left w:val="none" w:sz="0" w:space="0" w:color="auto"/>
                <w:bottom w:val="none" w:sz="0" w:space="0" w:color="auto"/>
                <w:right w:val="none" w:sz="0" w:space="0" w:color="auto"/>
              </w:divBdr>
            </w:div>
            <w:div w:id="213394419">
              <w:marLeft w:val="480"/>
              <w:marRight w:val="0"/>
              <w:marTop w:val="0"/>
              <w:marBottom w:val="0"/>
              <w:divBdr>
                <w:top w:val="none" w:sz="0" w:space="0" w:color="auto"/>
                <w:left w:val="none" w:sz="0" w:space="0" w:color="auto"/>
                <w:bottom w:val="none" w:sz="0" w:space="0" w:color="auto"/>
                <w:right w:val="none" w:sz="0" w:space="0" w:color="auto"/>
              </w:divBdr>
            </w:div>
            <w:div w:id="774055748">
              <w:marLeft w:val="480"/>
              <w:marRight w:val="0"/>
              <w:marTop w:val="0"/>
              <w:marBottom w:val="0"/>
              <w:divBdr>
                <w:top w:val="none" w:sz="0" w:space="0" w:color="auto"/>
                <w:left w:val="none" w:sz="0" w:space="0" w:color="auto"/>
                <w:bottom w:val="none" w:sz="0" w:space="0" w:color="auto"/>
                <w:right w:val="none" w:sz="0" w:space="0" w:color="auto"/>
              </w:divBdr>
            </w:div>
            <w:div w:id="1652251356">
              <w:marLeft w:val="480"/>
              <w:marRight w:val="0"/>
              <w:marTop w:val="0"/>
              <w:marBottom w:val="0"/>
              <w:divBdr>
                <w:top w:val="none" w:sz="0" w:space="0" w:color="auto"/>
                <w:left w:val="none" w:sz="0" w:space="0" w:color="auto"/>
                <w:bottom w:val="none" w:sz="0" w:space="0" w:color="auto"/>
                <w:right w:val="none" w:sz="0" w:space="0" w:color="auto"/>
              </w:divBdr>
            </w:div>
            <w:div w:id="1268736092">
              <w:marLeft w:val="480"/>
              <w:marRight w:val="0"/>
              <w:marTop w:val="0"/>
              <w:marBottom w:val="0"/>
              <w:divBdr>
                <w:top w:val="none" w:sz="0" w:space="0" w:color="auto"/>
                <w:left w:val="none" w:sz="0" w:space="0" w:color="auto"/>
                <w:bottom w:val="none" w:sz="0" w:space="0" w:color="auto"/>
                <w:right w:val="none" w:sz="0" w:space="0" w:color="auto"/>
              </w:divBdr>
            </w:div>
            <w:div w:id="1515341519">
              <w:marLeft w:val="480"/>
              <w:marRight w:val="0"/>
              <w:marTop w:val="0"/>
              <w:marBottom w:val="0"/>
              <w:divBdr>
                <w:top w:val="none" w:sz="0" w:space="0" w:color="auto"/>
                <w:left w:val="none" w:sz="0" w:space="0" w:color="auto"/>
                <w:bottom w:val="none" w:sz="0" w:space="0" w:color="auto"/>
                <w:right w:val="none" w:sz="0" w:space="0" w:color="auto"/>
              </w:divBdr>
            </w:div>
            <w:div w:id="2121298116">
              <w:marLeft w:val="480"/>
              <w:marRight w:val="0"/>
              <w:marTop w:val="0"/>
              <w:marBottom w:val="0"/>
              <w:divBdr>
                <w:top w:val="none" w:sz="0" w:space="0" w:color="auto"/>
                <w:left w:val="none" w:sz="0" w:space="0" w:color="auto"/>
                <w:bottom w:val="none" w:sz="0" w:space="0" w:color="auto"/>
                <w:right w:val="none" w:sz="0" w:space="0" w:color="auto"/>
              </w:divBdr>
            </w:div>
            <w:div w:id="1108699988">
              <w:marLeft w:val="480"/>
              <w:marRight w:val="0"/>
              <w:marTop w:val="0"/>
              <w:marBottom w:val="0"/>
              <w:divBdr>
                <w:top w:val="none" w:sz="0" w:space="0" w:color="auto"/>
                <w:left w:val="none" w:sz="0" w:space="0" w:color="auto"/>
                <w:bottom w:val="none" w:sz="0" w:space="0" w:color="auto"/>
                <w:right w:val="none" w:sz="0" w:space="0" w:color="auto"/>
              </w:divBdr>
            </w:div>
            <w:div w:id="183328931">
              <w:marLeft w:val="480"/>
              <w:marRight w:val="0"/>
              <w:marTop w:val="0"/>
              <w:marBottom w:val="0"/>
              <w:divBdr>
                <w:top w:val="none" w:sz="0" w:space="0" w:color="auto"/>
                <w:left w:val="none" w:sz="0" w:space="0" w:color="auto"/>
                <w:bottom w:val="none" w:sz="0" w:space="0" w:color="auto"/>
                <w:right w:val="none" w:sz="0" w:space="0" w:color="auto"/>
              </w:divBdr>
            </w:div>
            <w:div w:id="25908549">
              <w:marLeft w:val="240"/>
              <w:marRight w:val="0"/>
              <w:marTop w:val="0"/>
              <w:marBottom w:val="0"/>
              <w:divBdr>
                <w:top w:val="none" w:sz="0" w:space="0" w:color="auto"/>
                <w:left w:val="none" w:sz="0" w:space="0" w:color="auto"/>
                <w:bottom w:val="none" w:sz="0" w:space="0" w:color="auto"/>
                <w:right w:val="none" w:sz="0" w:space="0" w:color="auto"/>
              </w:divBdr>
            </w:div>
            <w:div w:id="1349216050">
              <w:marLeft w:val="480"/>
              <w:marRight w:val="0"/>
              <w:marTop w:val="0"/>
              <w:marBottom w:val="0"/>
              <w:divBdr>
                <w:top w:val="none" w:sz="0" w:space="0" w:color="auto"/>
                <w:left w:val="none" w:sz="0" w:space="0" w:color="auto"/>
                <w:bottom w:val="none" w:sz="0" w:space="0" w:color="auto"/>
                <w:right w:val="none" w:sz="0" w:space="0" w:color="auto"/>
              </w:divBdr>
            </w:div>
            <w:div w:id="320742293">
              <w:marLeft w:val="480"/>
              <w:marRight w:val="0"/>
              <w:marTop w:val="0"/>
              <w:marBottom w:val="0"/>
              <w:divBdr>
                <w:top w:val="none" w:sz="0" w:space="0" w:color="auto"/>
                <w:left w:val="none" w:sz="0" w:space="0" w:color="auto"/>
                <w:bottom w:val="none" w:sz="0" w:space="0" w:color="auto"/>
                <w:right w:val="none" w:sz="0" w:space="0" w:color="auto"/>
              </w:divBdr>
            </w:div>
            <w:div w:id="564989723">
              <w:marLeft w:val="480"/>
              <w:marRight w:val="0"/>
              <w:marTop w:val="0"/>
              <w:marBottom w:val="0"/>
              <w:divBdr>
                <w:top w:val="none" w:sz="0" w:space="0" w:color="auto"/>
                <w:left w:val="none" w:sz="0" w:space="0" w:color="auto"/>
                <w:bottom w:val="none" w:sz="0" w:space="0" w:color="auto"/>
                <w:right w:val="none" w:sz="0" w:space="0" w:color="auto"/>
              </w:divBdr>
            </w:div>
            <w:div w:id="96829351">
              <w:marLeft w:val="480"/>
              <w:marRight w:val="0"/>
              <w:marTop w:val="0"/>
              <w:marBottom w:val="0"/>
              <w:divBdr>
                <w:top w:val="none" w:sz="0" w:space="0" w:color="auto"/>
                <w:left w:val="none" w:sz="0" w:space="0" w:color="auto"/>
                <w:bottom w:val="none" w:sz="0" w:space="0" w:color="auto"/>
                <w:right w:val="none" w:sz="0" w:space="0" w:color="auto"/>
              </w:divBdr>
            </w:div>
            <w:div w:id="1651789018">
              <w:marLeft w:val="480"/>
              <w:marRight w:val="0"/>
              <w:marTop w:val="0"/>
              <w:marBottom w:val="0"/>
              <w:divBdr>
                <w:top w:val="none" w:sz="0" w:space="0" w:color="auto"/>
                <w:left w:val="none" w:sz="0" w:space="0" w:color="auto"/>
                <w:bottom w:val="none" w:sz="0" w:space="0" w:color="auto"/>
                <w:right w:val="none" w:sz="0" w:space="0" w:color="auto"/>
              </w:divBdr>
            </w:div>
            <w:div w:id="1437559933">
              <w:marLeft w:val="480"/>
              <w:marRight w:val="0"/>
              <w:marTop w:val="0"/>
              <w:marBottom w:val="0"/>
              <w:divBdr>
                <w:top w:val="none" w:sz="0" w:space="0" w:color="auto"/>
                <w:left w:val="none" w:sz="0" w:space="0" w:color="auto"/>
                <w:bottom w:val="none" w:sz="0" w:space="0" w:color="auto"/>
                <w:right w:val="none" w:sz="0" w:space="0" w:color="auto"/>
              </w:divBdr>
            </w:div>
            <w:div w:id="837691713">
              <w:marLeft w:val="480"/>
              <w:marRight w:val="0"/>
              <w:marTop w:val="0"/>
              <w:marBottom w:val="0"/>
              <w:divBdr>
                <w:top w:val="none" w:sz="0" w:space="0" w:color="auto"/>
                <w:left w:val="none" w:sz="0" w:space="0" w:color="auto"/>
                <w:bottom w:val="none" w:sz="0" w:space="0" w:color="auto"/>
                <w:right w:val="none" w:sz="0" w:space="0" w:color="auto"/>
              </w:divBdr>
            </w:div>
            <w:div w:id="775177406">
              <w:marLeft w:val="480"/>
              <w:marRight w:val="0"/>
              <w:marTop w:val="0"/>
              <w:marBottom w:val="0"/>
              <w:divBdr>
                <w:top w:val="none" w:sz="0" w:space="0" w:color="auto"/>
                <w:left w:val="none" w:sz="0" w:space="0" w:color="auto"/>
                <w:bottom w:val="none" w:sz="0" w:space="0" w:color="auto"/>
                <w:right w:val="none" w:sz="0" w:space="0" w:color="auto"/>
              </w:divBdr>
            </w:div>
            <w:div w:id="1461222271">
              <w:marLeft w:val="480"/>
              <w:marRight w:val="0"/>
              <w:marTop w:val="0"/>
              <w:marBottom w:val="0"/>
              <w:divBdr>
                <w:top w:val="none" w:sz="0" w:space="0" w:color="auto"/>
                <w:left w:val="none" w:sz="0" w:space="0" w:color="auto"/>
                <w:bottom w:val="none" w:sz="0" w:space="0" w:color="auto"/>
                <w:right w:val="none" w:sz="0" w:space="0" w:color="auto"/>
              </w:divBdr>
            </w:div>
            <w:div w:id="1394038764">
              <w:marLeft w:val="480"/>
              <w:marRight w:val="0"/>
              <w:marTop w:val="0"/>
              <w:marBottom w:val="0"/>
              <w:divBdr>
                <w:top w:val="none" w:sz="0" w:space="0" w:color="auto"/>
                <w:left w:val="none" w:sz="0" w:space="0" w:color="auto"/>
                <w:bottom w:val="none" w:sz="0" w:space="0" w:color="auto"/>
                <w:right w:val="none" w:sz="0" w:space="0" w:color="auto"/>
              </w:divBdr>
            </w:div>
            <w:div w:id="290553261">
              <w:marLeft w:val="480"/>
              <w:marRight w:val="0"/>
              <w:marTop w:val="0"/>
              <w:marBottom w:val="0"/>
              <w:divBdr>
                <w:top w:val="none" w:sz="0" w:space="0" w:color="auto"/>
                <w:left w:val="none" w:sz="0" w:space="0" w:color="auto"/>
                <w:bottom w:val="none" w:sz="0" w:space="0" w:color="auto"/>
                <w:right w:val="none" w:sz="0" w:space="0" w:color="auto"/>
              </w:divBdr>
            </w:div>
            <w:div w:id="228073829">
              <w:marLeft w:val="240"/>
              <w:marRight w:val="0"/>
              <w:marTop w:val="0"/>
              <w:marBottom w:val="0"/>
              <w:divBdr>
                <w:top w:val="none" w:sz="0" w:space="0" w:color="auto"/>
                <w:left w:val="none" w:sz="0" w:space="0" w:color="auto"/>
                <w:bottom w:val="none" w:sz="0" w:space="0" w:color="auto"/>
                <w:right w:val="none" w:sz="0" w:space="0" w:color="auto"/>
              </w:divBdr>
            </w:div>
          </w:divsChild>
        </w:div>
        <w:div w:id="1409881116">
          <w:marLeft w:val="240"/>
          <w:marRight w:val="0"/>
          <w:marTop w:val="0"/>
          <w:marBottom w:val="0"/>
          <w:divBdr>
            <w:top w:val="none" w:sz="0" w:space="0" w:color="auto"/>
            <w:left w:val="none" w:sz="0" w:space="0" w:color="auto"/>
            <w:bottom w:val="none" w:sz="0" w:space="0" w:color="auto"/>
            <w:right w:val="none" w:sz="0" w:space="0" w:color="auto"/>
          </w:divBdr>
        </w:div>
        <w:div w:id="2050492353">
          <w:marLeft w:val="480"/>
          <w:marRight w:val="0"/>
          <w:marTop w:val="0"/>
          <w:marBottom w:val="0"/>
          <w:divBdr>
            <w:top w:val="none" w:sz="0" w:space="0" w:color="auto"/>
            <w:left w:val="none" w:sz="0" w:space="0" w:color="auto"/>
            <w:bottom w:val="none" w:sz="0" w:space="0" w:color="auto"/>
            <w:right w:val="none" w:sz="0" w:space="0" w:color="auto"/>
          </w:divBdr>
        </w:div>
        <w:div w:id="97914805">
          <w:marLeft w:val="480"/>
          <w:marRight w:val="0"/>
          <w:marTop w:val="0"/>
          <w:marBottom w:val="0"/>
          <w:divBdr>
            <w:top w:val="none" w:sz="0" w:space="0" w:color="auto"/>
            <w:left w:val="none" w:sz="0" w:space="0" w:color="auto"/>
            <w:bottom w:val="none" w:sz="0" w:space="0" w:color="auto"/>
            <w:right w:val="none" w:sz="0" w:space="0" w:color="auto"/>
          </w:divBdr>
        </w:div>
        <w:div w:id="638536668">
          <w:marLeft w:val="480"/>
          <w:marRight w:val="0"/>
          <w:marTop w:val="0"/>
          <w:marBottom w:val="0"/>
          <w:divBdr>
            <w:top w:val="none" w:sz="0" w:space="0" w:color="auto"/>
            <w:left w:val="none" w:sz="0" w:space="0" w:color="auto"/>
            <w:bottom w:val="none" w:sz="0" w:space="0" w:color="auto"/>
            <w:right w:val="none" w:sz="0" w:space="0" w:color="auto"/>
          </w:divBdr>
        </w:div>
        <w:div w:id="1485118851">
          <w:marLeft w:val="720"/>
          <w:marRight w:val="0"/>
          <w:marTop w:val="0"/>
          <w:marBottom w:val="0"/>
          <w:divBdr>
            <w:top w:val="none" w:sz="0" w:space="0" w:color="auto"/>
            <w:left w:val="none" w:sz="0" w:space="0" w:color="auto"/>
            <w:bottom w:val="none" w:sz="0" w:space="0" w:color="auto"/>
            <w:right w:val="none" w:sz="0" w:space="0" w:color="auto"/>
          </w:divBdr>
        </w:div>
        <w:div w:id="1057973091">
          <w:marLeft w:val="720"/>
          <w:marRight w:val="0"/>
          <w:marTop w:val="0"/>
          <w:marBottom w:val="0"/>
          <w:divBdr>
            <w:top w:val="none" w:sz="0" w:space="0" w:color="auto"/>
            <w:left w:val="none" w:sz="0" w:space="0" w:color="auto"/>
            <w:bottom w:val="none" w:sz="0" w:space="0" w:color="auto"/>
            <w:right w:val="none" w:sz="0" w:space="0" w:color="auto"/>
          </w:divBdr>
        </w:div>
        <w:div w:id="1880434729">
          <w:marLeft w:val="480"/>
          <w:marRight w:val="0"/>
          <w:marTop w:val="0"/>
          <w:marBottom w:val="0"/>
          <w:divBdr>
            <w:top w:val="none" w:sz="0" w:space="0" w:color="auto"/>
            <w:left w:val="none" w:sz="0" w:space="0" w:color="auto"/>
            <w:bottom w:val="none" w:sz="0" w:space="0" w:color="auto"/>
            <w:right w:val="none" w:sz="0" w:space="0" w:color="auto"/>
          </w:divBdr>
        </w:div>
        <w:div w:id="1005210052">
          <w:marLeft w:val="480"/>
          <w:marRight w:val="0"/>
          <w:marTop w:val="0"/>
          <w:marBottom w:val="0"/>
          <w:divBdr>
            <w:top w:val="none" w:sz="0" w:space="0" w:color="auto"/>
            <w:left w:val="none" w:sz="0" w:space="0" w:color="auto"/>
            <w:bottom w:val="none" w:sz="0" w:space="0" w:color="auto"/>
            <w:right w:val="none" w:sz="0" w:space="0" w:color="auto"/>
          </w:divBdr>
        </w:div>
        <w:div w:id="37054469">
          <w:marLeft w:val="480"/>
          <w:marRight w:val="0"/>
          <w:marTop w:val="0"/>
          <w:marBottom w:val="0"/>
          <w:divBdr>
            <w:top w:val="none" w:sz="0" w:space="0" w:color="auto"/>
            <w:left w:val="none" w:sz="0" w:space="0" w:color="auto"/>
            <w:bottom w:val="none" w:sz="0" w:space="0" w:color="auto"/>
            <w:right w:val="none" w:sz="0" w:space="0" w:color="auto"/>
          </w:divBdr>
        </w:div>
        <w:div w:id="902562829">
          <w:marLeft w:val="480"/>
          <w:marRight w:val="0"/>
          <w:marTop w:val="0"/>
          <w:marBottom w:val="0"/>
          <w:divBdr>
            <w:top w:val="none" w:sz="0" w:space="0" w:color="auto"/>
            <w:left w:val="none" w:sz="0" w:space="0" w:color="auto"/>
            <w:bottom w:val="none" w:sz="0" w:space="0" w:color="auto"/>
            <w:right w:val="none" w:sz="0" w:space="0" w:color="auto"/>
          </w:divBdr>
        </w:div>
        <w:div w:id="1884094963">
          <w:marLeft w:val="240"/>
          <w:marRight w:val="0"/>
          <w:marTop w:val="0"/>
          <w:marBottom w:val="0"/>
          <w:divBdr>
            <w:top w:val="none" w:sz="0" w:space="0" w:color="auto"/>
            <w:left w:val="none" w:sz="0" w:space="0" w:color="auto"/>
            <w:bottom w:val="none" w:sz="0" w:space="0" w:color="auto"/>
            <w:right w:val="none" w:sz="0" w:space="0" w:color="auto"/>
          </w:divBdr>
        </w:div>
        <w:div w:id="1549028356">
          <w:marLeft w:val="240"/>
          <w:marRight w:val="0"/>
          <w:marTop w:val="0"/>
          <w:marBottom w:val="0"/>
          <w:divBdr>
            <w:top w:val="none" w:sz="0" w:space="0" w:color="auto"/>
            <w:left w:val="none" w:sz="0" w:space="0" w:color="auto"/>
            <w:bottom w:val="none" w:sz="0" w:space="0" w:color="auto"/>
            <w:right w:val="none" w:sz="0" w:space="0" w:color="auto"/>
          </w:divBdr>
        </w:div>
        <w:div w:id="1448348811">
          <w:marLeft w:val="480"/>
          <w:marRight w:val="0"/>
          <w:marTop w:val="0"/>
          <w:marBottom w:val="0"/>
          <w:divBdr>
            <w:top w:val="none" w:sz="0" w:space="0" w:color="auto"/>
            <w:left w:val="none" w:sz="0" w:space="0" w:color="auto"/>
            <w:bottom w:val="none" w:sz="0" w:space="0" w:color="auto"/>
            <w:right w:val="none" w:sz="0" w:space="0" w:color="auto"/>
          </w:divBdr>
        </w:div>
        <w:div w:id="1090615167">
          <w:marLeft w:val="480"/>
          <w:marRight w:val="0"/>
          <w:marTop w:val="0"/>
          <w:marBottom w:val="0"/>
          <w:divBdr>
            <w:top w:val="none" w:sz="0" w:space="0" w:color="auto"/>
            <w:left w:val="none" w:sz="0" w:space="0" w:color="auto"/>
            <w:bottom w:val="none" w:sz="0" w:space="0" w:color="auto"/>
            <w:right w:val="none" w:sz="0" w:space="0" w:color="auto"/>
          </w:divBdr>
        </w:div>
        <w:div w:id="1947425676">
          <w:marLeft w:val="240"/>
          <w:marRight w:val="0"/>
          <w:marTop w:val="0"/>
          <w:marBottom w:val="0"/>
          <w:divBdr>
            <w:top w:val="none" w:sz="0" w:space="0" w:color="auto"/>
            <w:left w:val="none" w:sz="0" w:space="0" w:color="auto"/>
            <w:bottom w:val="none" w:sz="0" w:space="0" w:color="auto"/>
            <w:right w:val="none" w:sz="0" w:space="0" w:color="auto"/>
          </w:divBdr>
        </w:div>
      </w:divsChild>
    </w:div>
    <w:div w:id="748890176">
      <w:bodyDiv w:val="1"/>
      <w:marLeft w:val="0"/>
      <w:marRight w:val="0"/>
      <w:marTop w:val="0"/>
      <w:marBottom w:val="0"/>
      <w:divBdr>
        <w:top w:val="none" w:sz="0" w:space="0" w:color="auto"/>
        <w:left w:val="none" w:sz="0" w:space="0" w:color="auto"/>
        <w:bottom w:val="none" w:sz="0" w:space="0" w:color="auto"/>
        <w:right w:val="none" w:sz="0" w:space="0" w:color="auto"/>
      </w:divBdr>
      <w:divsChild>
        <w:div w:id="2067147224">
          <w:marLeft w:val="240"/>
          <w:marRight w:val="0"/>
          <w:marTop w:val="0"/>
          <w:marBottom w:val="0"/>
          <w:divBdr>
            <w:top w:val="none" w:sz="0" w:space="0" w:color="auto"/>
            <w:left w:val="none" w:sz="0" w:space="0" w:color="auto"/>
            <w:bottom w:val="none" w:sz="0" w:space="0" w:color="auto"/>
            <w:right w:val="none" w:sz="0" w:space="0" w:color="auto"/>
          </w:divBdr>
        </w:div>
        <w:div w:id="1578324805">
          <w:marLeft w:val="240"/>
          <w:marRight w:val="0"/>
          <w:marTop w:val="0"/>
          <w:marBottom w:val="0"/>
          <w:divBdr>
            <w:top w:val="none" w:sz="0" w:space="0" w:color="auto"/>
            <w:left w:val="none" w:sz="0" w:space="0" w:color="auto"/>
            <w:bottom w:val="none" w:sz="0" w:space="0" w:color="auto"/>
            <w:right w:val="none" w:sz="0" w:space="0" w:color="auto"/>
          </w:divBdr>
          <w:divsChild>
            <w:div w:id="1254583677">
              <w:marLeft w:val="240"/>
              <w:marRight w:val="0"/>
              <w:marTop w:val="0"/>
              <w:marBottom w:val="0"/>
              <w:divBdr>
                <w:top w:val="none" w:sz="0" w:space="0" w:color="auto"/>
                <w:left w:val="none" w:sz="0" w:space="0" w:color="auto"/>
                <w:bottom w:val="none" w:sz="0" w:space="0" w:color="auto"/>
                <w:right w:val="none" w:sz="0" w:space="0" w:color="auto"/>
              </w:divBdr>
            </w:div>
            <w:div w:id="3679465">
              <w:marLeft w:val="240"/>
              <w:marRight w:val="0"/>
              <w:marTop w:val="0"/>
              <w:marBottom w:val="0"/>
              <w:divBdr>
                <w:top w:val="none" w:sz="0" w:space="0" w:color="auto"/>
                <w:left w:val="none" w:sz="0" w:space="0" w:color="auto"/>
                <w:bottom w:val="none" w:sz="0" w:space="0" w:color="auto"/>
                <w:right w:val="none" w:sz="0" w:space="0" w:color="auto"/>
              </w:divBdr>
            </w:div>
            <w:div w:id="531042378">
              <w:marLeft w:val="240"/>
              <w:marRight w:val="0"/>
              <w:marTop w:val="0"/>
              <w:marBottom w:val="0"/>
              <w:divBdr>
                <w:top w:val="none" w:sz="0" w:space="0" w:color="auto"/>
                <w:left w:val="none" w:sz="0" w:space="0" w:color="auto"/>
                <w:bottom w:val="none" w:sz="0" w:space="0" w:color="auto"/>
                <w:right w:val="none" w:sz="0" w:space="0" w:color="auto"/>
              </w:divBdr>
            </w:div>
            <w:div w:id="1820078629">
              <w:marLeft w:val="240"/>
              <w:marRight w:val="0"/>
              <w:marTop w:val="0"/>
              <w:marBottom w:val="0"/>
              <w:divBdr>
                <w:top w:val="none" w:sz="0" w:space="0" w:color="auto"/>
                <w:left w:val="none" w:sz="0" w:space="0" w:color="auto"/>
                <w:bottom w:val="none" w:sz="0" w:space="0" w:color="auto"/>
                <w:right w:val="none" w:sz="0" w:space="0" w:color="auto"/>
              </w:divBdr>
            </w:div>
            <w:div w:id="1045830793">
              <w:marLeft w:val="240"/>
              <w:marRight w:val="0"/>
              <w:marTop w:val="0"/>
              <w:marBottom w:val="0"/>
              <w:divBdr>
                <w:top w:val="none" w:sz="0" w:space="0" w:color="auto"/>
                <w:left w:val="none" w:sz="0" w:space="0" w:color="auto"/>
                <w:bottom w:val="none" w:sz="0" w:space="0" w:color="auto"/>
                <w:right w:val="none" w:sz="0" w:space="0" w:color="auto"/>
              </w:divBdr>
            </w:div>
            <w:div w:id="1450011837">
              <w:marLeft w:val="240"/>
              <w:marRight w:val="0"/>
              <w:marTop w:val="0"/>
              <w:marBottom w:val="0"/>
              <w:divBdr>
                <w:top w:val="none" w:sz="0" w:space="0" w:color="auto"/>
                <w:left w:val="none" w:sz="0" w:space="0" w:color="auto"/>
                <w:bottom w:val="none" w:sz="0" w:space="0" w:color="auto"/>
                <w:right w:val="none" w:sz="0" w:space="0" w:color="auto"/>
              </w:divBdr>
            </w:div>
            <w:div w:id="897013800">
              <w:marLeft w:val="240"/>
              <w:marRight w:val="0"/>
              <w:marTop w:val="0"/>
              <w:marBottom w:val="0"/>
              <w:divBdr>
                <w:top w:val="none" w:sz="0" w:space="0" w:color="auto"/>
                <w:left w:val="none" w:sz="0" w:space="0" w:color="auto"/>
                <w:bottom w:val="none" w:sz="0" w:space="0" w:color="auto"/>
                <w:right w:val="none" w:sz="0" w:space="0" w:color="auto"/>
              </w:divBdr>
            </w:div>
            <w:div w:id="355619081">
              <w:marLeft w:val="240"/>
              <w:marRight w:val="0"/>
              <w:marTop w:val="0"/>
              <w:marBottom w:val="0"/>
              <w:divBdr>
                <w:top w:val="none" w:sz="0" w:space="0" w:color="auto"/>
                <w:left w:val="none" w:sz="0" w:space="0" w:color="auto"/>
                <w:bottom w:val="none" w:sz="0" w:space="0" w:color="auto"/>
                <w:right w:val="none" w:sz="0" w:space="0" w:color="auto"/>
              </w:divBdr>
            </w:div>
          </w:divsChild>
        </w:div>
        <w:div w:id="396441877">
          <w:marLeft w:val="240"/>
          <w:marRight w:val="0"/>
          <w:marTop w:val="0"/>
          <w:marBottom w:val="0"/>
          <w:divBdr>
            <w:top w:val="none" w:sz="0" w:space="0" w:color="auto"/>
            <w:left w:val="none" w:sz="0" w:space="0" w:color="auto"/>
            <w:bottom w:val="none" w:sz="0" w:space="0" w:color="auto"/>
            <w:right w:val="none" w:sz="0" w:space="0" w:color="auto"/>
          </w:divBdr>
        </w:div>
        <w:div w:id="1998722939">
          <w:marLeft w:val="480"/>
          <w:marRight w:val="0"/>
          <w:marTop w:val="0"/>
          <w:marBottom w:val="0"/>
          <w:divBdr>
            <w:top w:val="none" w:sz="0" w:space="0" w:color="auto"/>
            <w:left w:val="none" w:sz="0" w:space="0" w:color="auto"/>
            <w:bottom w:val="none" w:sz="0" w:space="0" w:color="auto"/>
            <w:right w:val="none" w:sz="0" w:space="0" w:color="auto"/>
          </w:divBdr>
        </w:div>
        <w:div w:id="1573781651">
          <w:marLeft w:val="480"/>
          <w:marRight w:val="0"/>
          <w:marTop w:val="0"/>
          <w:marBottom w:val="0"/>
          <w:divBdr>
            <w:top w:val="none" w:sz="0" w:space="0" w:color="auto"/>
            <w:left w:val="none" w:sz="0" w:space="0" w:color="auto"/>
            <w:bottom w:val="none" w:sz="0" w:space="0" w:color="auto"/>
            <w:right w:val="none" w:sz="0" w:space="0" w:color="auto"/>
          </w:divBdr>
        </w:div>
        <w:div w:id="258298959">
          <w:marLeft w:val="480"/>
          <w:marRight w:val="0"/>
          <w:marTop w:val="0"/>
          <w:marBottom w:val="0"/>
          <w:divBdr>
            <w:top w:val="none" w:sz="0" w:space="0" w:color="auto"/>
            <w:left w:val="none" w:sz="0" w:space="0" w:color="auto"/>
            <w:bottom w:val="none" w:sz="0" w:space="0" w:color="auto"/>
            <w:right w:val="none" w:sz="0" w:space="0" w:color="auto"/>
          </w:divBdr>
        </w:div>
        <w:div w:id="242374923">
          <w:marLeft w:val="480"/>
          <w:marRight w:val="0"/>
          <w:marTop w:val="0"/>
          <w:marBottom w:val="0"/>
          <w:divBdr>
            <w:top w:val="none" w:sz="0" w:space="0" w:color="auto"/>
            <w:left w:val="none" w:sz="0" w:space="0" w:color="auto"/>
            <w:bottom w:val="none" w:sz="0" w:space="0" w:color="auto"/>
            <w:right w:val="none" w:sz="0" w:space="0" w:color="auto"/>
          </w:divBdr>
        </w:div>
        <w:div w:id="754209482">
          <w:marLeft w:val="480"/>
          <w:marRight w:val="0"/>
          <w:marTop w:val="0"/>
          <w:marBottom w:val="0"/>
          <w:divBdr>
            <w:top w:val="none" w:sz="0" w:space="0" w:color="auto"/>
            <w:left w:val="none" w:sz="0" w:space="0" w:color="auto"/>
            <w:bottom w:val="none" w:sz="0" w:space="0" w:color="auto"/>
            <w:right w:val="none" w:sz="0" w:space="0" w:color="auto"/>
          </w:divBdr>
        </w:div>
        <w:div w:id="671568804">
          <w:marLeft w:val="480"/>
          <w:marRight w:val="0"/>
          <w:marTop w:val="0"/>
          <w:marBottom w:val="0"/>
          <w:divBdr>
            <w:top w:val="none" w:sz="0" w:space="0" w:color="auto"/>
            <w:left w:val="none" w:sz="0" w:space="0" w:color="auto"/>
            <w:bottom w:val="none" w:sz="0" w:space="0" w:color="auto"/>
            <w:right w:val="none" w:sz="0" w:space="0" w:color="auto"/>
          </w:divBdr>
        </w:div>
        <w:div w:id="1728839984">
          <w:marLeft w:val="240"/>
          <w:marRight w:val="0"/>
          <w:marTop w:val="0"/>
          <w:marBottom w:val="0"/>
          <w:divBdr>
            <w:top w:val="none" w:sz="0" w:space="0" w:color="auto"/>
            <w:left w:val="none" w:sz="0" w:space="0" w:color="auto"/>
            <w:bottom w:val="none" w:sz="0" w:space="0" w:color="auto"/>
            <w:right w:val="none" w:sz="0" w:space="0" w:color="auto"/>
          </w:divBdr>
        </w:div>
        <w:div w:id="242494597">
          <w:marLeft w:val="240"/>
          <w:marRight w:val="0"/>
          <w:marTop w:val="0"/>
          <w:marBottom w:val="0"/>
          <w:divBdr>
            <w:top w:val="none" w:sz="0" w:space="0" w:color="auto"/>
            <w:left w:val="none" w:sz="0" w:space="0" w:color="auto"/>
            <w:bottom w:val="none" w:sz="0" w:space="0" w:color="auto"/>
            <w:right w:val="none" w:sz="0" w:space="0" w:color="auto"/>
          </w:divBdr>
        </w:div>
        <w:div w:id="2132481299">
          <w:marLeft w:val="480"/>
          <w:marRight w:val="0"/>
          <w:marTop w:val="0"/>
          <w:marBottom w:val="0"/>
          <w:divBdr>
            <w:top w:val="none" w:sz="0" w:space="0" w:color="auto"/>
            <w:left w:val="none" w:sz="0" w:space="0" w:color="auto"/>
            <w:bottom w:val="none" w:sz="0" w:space="0" w:color="auto"/>
            <w:right w:val="none" w:sz="0" w:space="0" w:color="auto"/>
          </w:divBdr>
        </w:div>
        <w:div w:id="230435324">
          <w:marLeft w:val="480"/>
          <w:marRight w:val="0"/>
          <w:marTop w:val="0"/>
          <w:marBottom w:val="0"/>
          <w:divBdr>
            <w:top w:val="none" w:sz="0" w:space="0" w:color="auto"/>
            <w:left w:val="none" w:sz="0" w:space="0" w:color="auto"/>
            <w:bottom w:val="none" w:sz="0" w:space="0" w:color="auto"/>
            <w:right w:val="none" w:sz="0" w:space="0" w:color="auto"/>
          </w:divBdr>
        </w:div>
        <w:div w:id="1056196423">
          <w:marLeft w:val="480"/>
          <w:marRight w:val="0"/>
          <w:marTop w:val="0"/>
          <w:marBottom w:val="0"/>
          <w:divBdr>
            <w:top w:val="none" w:sz="0" w:space="0" w:color="auto"/>
            <w:left w:val="none" w:sz="0" w:space="0" w:color="auto"/>
            <w:bottom w:val="none" w:sz="0" w:space="0" w:color="auto"/>
            <w:right w:val="none" w:sz="0" w:space="0" w:color="auto"/>
          </w:divBdr>
        </w:div>
        <w:div w:id="229580662">
          <w:marLeft w:val="480"/>
          <w:marRight w:val="0"/>
          <w:marTop w:val="0"/>
          <w:marBottom w:val="0"/>
          <w:divBdr>
            <w:top w:val="none" w:sz="0" w:space="0" w:color="auto"/>
            <w:left w:val="none" w:sz="0" w:space="0" w:color="auto"/>
            <w:bottom w:val="none" w:sz="0" w:space="0" w:color="auto"/>
            <w:right w:val="none" w:sz="0" w:space="0" w:color="auto"/>
          </w:divBdr>
        </w:div>
        <w:div w:id="317736288">
          <w:marLeft w:val="480"/>
          <w:marRight w:val="0"/>
          <w:marTop w:val="0"/>
          <w:marBottom w:val="0"/>
          <w:divBdr>
            <w:top w:val="none" w:sz="0" w:space="0" w:color="auto"/>
            <w:left w:val="none" w:sz="0" w:space="0" w:color="auto"/>
            <w:bottom w:val="none" w:sz="0" w:space="0" w:color="auto"/>
            <w:right w:val="none" w:sz="0" w:space="0" w:color="auto"/>
          </w:divBdr>
        </w:div>
        <w:div w:id="91635617">
          <w:marLeft w:val="480"/>
          <w:marRight w:val="0"/>
          <w:marTop w:val="0"/>
          <w:marBottom w:val="0"/>
          <w:divBdr>
            <w:top w:val="none" w:sz="0" w:space="0" w:color="auto"/>
            <w:left w:val="none" w:sz="0" w:space="0" w:color="auto"/>
            <w:bottom w:val="none" w:sz="0" w:space="0" w:color="auto"/>
            <w:right w:val="none" w:sz="0" w:space="0" w:color="auto"/>
          </w:divBdr>
        </w:div>
        <w:div w:id="221407686">
          <w:marLeft w:val="480"/>
          <w:marRight w:val="0"/>
          <w:marTop w:val="0"/>
          <w:marBottom w:val="0"/>
          <w:divBdr>
            <w:top w:val="none" w:sz="0" w:space="0" w:color="auto"/>
            <w:left w:val="none" w:sz="0" w:space="0" w:color="auto"/>
            <w:bottom w:val="none" w:sz="0" w:space="0" w:color="auto"/>
            <w:right w:val="none" w:sz="0" w:space="0" w:color="auto"/>
          </w:divBdr>
        </w:div>
        <w:div w:id="1954481561">
          <w:marLeft w:val="480"/>
          <w:marRight w:val="0"/>
          <w:marTop w:val="0"/>
          <w:marBottom w:val="0"/>
          <w:divBdr>
            <w:top w:val="none" w:sz="0" w:space="0" w:color="auto"/>
            <w:left w:val="none" w:sz="0" w:space="0" w:color="auto"/>
            <w:bottom w:val="none" w:sz="0" w:space="0" w:color="auto"/>
            <w:right w:val="none" w:sz="0" w:space="0" w:color="auto"/>
          </w:divBdr>
        </w:div>
        <w:div w:id="947270973">
          <w:marLeft w:val="480"/>
          <w:marRight w:val="0"/>
          <w:marTop w:val="0"/>
          <w:marBottom w:val="0"/>
          <w:divBdr>
            <w:top w:val="none" w:sz="0" w:space="0" w:color="auto"/>
            <w:left w:val="none" w:sz="0" w:space="0" w:color="auto"/>
            <w:bottom w:val="none" w:sz="0" w:space="0" w:color="auto"/>
            <w:right w:val="none" w:sz="0" w:space="0" w:color="auto"/>
          </w:divBdr>
        </w:div>
        <w:div w:id="258292622">
          <w:marLeft w:val="480"/>
          <w:marRight w:val="0"/>
          <w:marTop w:val="0"/>
          <w:marBottom w:val="0"/>
          <w:divBdr>
            <w:top w:val="none" w:sz="0" w:space="0" w:color="auto"/>
            <w:left w:val="none" w:sz="0" w:space="0" w:color="auto"/>
            <w:bottom w:val="none" w:sz="0" w:space="0" w:color="auto"/>
            <w:right w:val="none" w:sz="0" w:space="0" w:color="auto"/>
          </w:divBdr>
        </w:div>
        <w:div w:id="1647973282">
          <w:marLeft w:val="480"/>
          <w:marRight w:val="0"/>
          <w:marTop w:val="0"/>
          <w:marBottom w:val="0"/>
          <w:divBdr>
            <w:top w:val="none" w:sz="0" w:space="0" w:color="auto"/>
            <w:left w:val="none" w:sz="0" w:space="0" w:color="auto"/>
            <w:bottom w:val="none" w:sz="0" w:space="0" w:color="auto"/>
            <w:right w:val="none" w:sz="0" w:space="0" w:color="auto"/>
          </w:divBdr>
        </w:div>
      </w:divsChild>
    </w:div>
    <w:div w:id="845248106">
      <w:bodyDiv w:val="1"/>
      <w:marLeft w:val="0"/>
      <w:marRight w:val="0"/>
      <w:marTop w:val="0"/>
      <w:marBottom w:val="0"/>
      <w:divBdr>
        <w:top w:val="none" w:sz="0" w:space="0" w:color="auto"/>
        <w:left w:val="none" w:sz="0" w:space="0" w:color="auto"/>
        <w:bottom w:val="none" w:sz="0" w:space="0" w:color="auto"/>
        <w:right w:val="none" w:sz="0" w:space="0" w:color="auto"/>
      </w:divBdr>
    </w:div>
    <w:div w:id="852106624">
      <w:bodyDiv w:val="1"/>
      <w:marLeft w:val="0"/>
      <w:marRight w:val="0"/>
      <w:marTop w:val="0"/>
      <w:marBottom w:val="0"/>
      <w:divBdr>
        <w:top w:val="none" w:sz="0" w:space="0" w:color="auto"/>
        <w:left w:val="none" w:sz="0" w:space="0" w:color="auto"/>
        <w:bottom w:val="none" w:sz="0" w:space="0" w:color="auto"/>
        <w:right w:val="none" w:sz="0" w:space="0" w:color="auto"/>
      </w:divBdr>
      <w:divsChild>
        <w:div w:id="156894363">
          <w:marLeft w:val="240"/>
          <w:marRight w:val="0"/>
          <w:marTop w:val="0"/>
          <w:marBottom w:val="0"/>
          <w:divBdr>
            <w:top w:val="none" w:sz="0" w:space="0" w:color="auto"/>
            <w:left w:val="none" w:sz="0" w:space="0" w:color="auto"/>
            <w:bottom w:val="none" w:sz="0" w:space="0" w:color="auto"/>
            <w:right w:val="none" w:sz="0" w:space="0" w:color="auto"/>
          </w:divBdr>
          <w:divsChild>
            <w:div w:id="266038418">
              <w:marLeft w:val="240"/>
              <w:marRight w:val="0"/>
              <w:marTop w:val="0"/>
              <w:marBottom w:val="0"/>
              <w:divBdr>
                <w:top w:val="none" w:sz="0" w:space="0" w:color="auto"/>
                <w:left w:val="none" w:sz="0" w:space="0" w:color="auto"/>
                <w:bottom w:val="none" w:sz="0" w:space="0" w:color="auto"/>
                <w:right w:val="none" w:sz="0" w:space="0" w:color="auto"/>
              </w:divBdr>
            </w:div>
            <w:div w:id="1125542789">
              <w:marLeft w:val="240"/>
              <w:marRight w:val="0"/>
              <w:marTop w:val="0"/>
              <w:marBottom w:val="0"/>
              <w:divBdr>
                <w:top w:val="none" w:sz="0" w:space="0" w:color="auto"/>
                <w:left w:val="none" w:sz="0" w:space="0" w:color="auto"/>
                <w:bottom w:val="none" w:sz="0" w:space="0" w:color="auto"/>
                <w:right w:val="none" w:sz="0" w:space="0" w:color="auto"/>
              </w:divBdr>
            </w:div>
            <w:div w:id="1881549787">
              <w:marLeft w:val="240"/>
              <w:marRight w:val="0"/>
              <w:marTop w:val="0"/>
              <w:marBottom w:val="0"/>
              <w:divBdr>
                <w:top w:val="none" w:sz="0" w:space="0" w:color="auto"/>
                <w:left w:val="none" w:sz="0" w:space="0" w:color="auto"/>
                <w:bottom w:val="none" w:sz="0" w:space="0" w:color="auto"/>
                <w:right w:val="none" w:sz="0" w:space="0" w:color="auto"/>
              </w:divBdr>
            </w:div>
          </w:divsChild>
        </w:div>
        <w:div w:id="871111883">
          <w:marLeft w:val="240"/>
          <w:marRight w:val="0"/>
          <w:marTop w:val="0"/>
          <w:marBottom w:val="0"/>
          <w:divBdr>
            <w:top w:val="none" w:sz="0" w:space="0" w:color="auto"/>
            <w:left w:val="none" w:sz="0" w:space="0" w:color="auto"/>
            <w:bottom w:val="none" w:sz="0" w:space="0" w:color="auto"/>
            <w:right w:val="none" w:sz="0" w:space="0" w:color="auto"/>
          </w:divBdr>
          <w:divsChild>
            <w:div w:id="873468054">
              <w:marLeft w:val="240"/>
              <w:marRight w:val="0"/>
              <w:marTop w:val="0"/>
              <w:marBottom w:val="0"/>
              <w:divBdr>
                <w:top w:val="none" w:sz="0" w:space="0" w:color="auto"/>
                <w:left w:val="none" w:sz="0" w:space="0" w:color="auto"/>
                <w:bottom w:val="none" w:sz="0" w:space="0" w:color="auto"/>
                <w:right w:val="none" w:sz="0" w:space="0" w:color="auto"/>
              </w:divBdr>
            </w:div>
            <w:div w:id="1396120750">
              <w:marLeft w:val="240"/>
              <w:marRight w:val="0"/>
              <w:marTop w:val="0"/>
              <w:marBottom w:val="0"/>
              <w:divBdr>
                <w:top w:val="none" w:sz="0" w:space="0" w:color="auto"/>
                <w:left w:val="none" w:sz="0" w:space="0" w:color="auto"/>
                <w:bottom w:val="none" w:sz="0" w:space="0" w:color="auto"/>
                <w:right w:val="none" w:sz="0" w:space="0" w:color="auto"/>
              </w:divBdr>
            </w:div>
            <w:div w:id="1639141288">
              <w:marLeft w:val="240"/>
              <w:marRight w:val="0"/>
              <w:marTop w:val="0"/>
              <w:marBottom w:val="0"/>
              <w:divBdr>
                <w:top w:val="none" w:sz="0" w:space="0" w:color="auto"/>
                <w:left w:val="none" w:sz="0" w:space="0" w:color="auto"/>
                <w:bottom w:val="none" w:sz="0" w:space="0" w:color="auto"/>
                <w:right w:val="none" w:sz="0" w:space="0" w:color="auto"/>
              </w:divBdr>
            </w:div>
            <w:div w:id="20147965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7767728">
      <w:bodyDiv w:val="1"/>
      <w:marLeft w:val="0"/>
      <w:marRight w:val="0"/>
      <w:marTop w:val="0"/>
      <w:marBottom w:val="0"/>
      <w:divBdr>
        <w:top w:val="none" w:sz="0" w:space="0" w:color="auto"/>
        <w:left w:val="none" w:sz="0" w:space="0" w:color="auto"/>
        <w:bottom w:val="none" w:sz="0" w:space="0" w:color="auto"/>
        <w:right w:val="none" w:sz="0" w:space="0" w:color="auto"/>
      </w:divBdr>
    </w:div>
    <w:div w:id="953093173">
      <w:bodyDiv w:val="1"/>
      <w:marLeft w:val="0"/>
      <w:marRight w:val="0"/>
      <w:marTop w:val="0"/>
      <w:marBottom w:val="0"/>
      <w:divBdr>
        <w:top w:val="none" w:sz="0" w:space="0" w:color="auto"/>
        <w:left w:val="none" w:sz="0" w:space="0" w:color="auto"/>
        <w:bottom w:val="none" w:sz="0" w:space="0" w:color="auto"/>
        <w:right w:val="none" w:sz="0" w:space="0" w:color="auto"/>
      </w:divBdr>
      <w:divsChild>
        <w:div w:id="1006131260">
          <w:marLeft w:val="240"/>
          <w:marRight w:val="0"/>
          <w:marTop w:val="0"/>
          <w:marBottom w:val="0"/>
          <w:divBdr>
            <w:top w:val="none" w:sz="0" w:space="0" w:color="auto"/>
            <w:left w:val="none" w:sz="0" w:space="0" w:color="auto"/>
            <w:bottom w:val="none" w:sz="0" w:space="0" w:color="auto"/>
            <w:right w:val="none" w:sz="0" w:space="0" w:color="auto"/>
          </w:divBdr>
        </w:div>
        <w:div w:id="432625735">
          <w:marLeft w:val="240"/>
          <w:marRight w:val="0"/>
          <w:marTop w:val="0"/>
          <w:marBottom w:val="0"/>
          <w:divBdr>
            <w:top w:val="none" w:sz="0" w:space="0" w:color="auto"/>
            <w:left w:val="none" w:sz="0" w:space="0" w:color="auto"/>
            <w:bottom w:val="none" w:sz="0" w:space="0" w:color="auto"/>
            <w:right w:val="none" w:sz="0" w:space="0" w:color="auto"/>
          </w:divBdr>
        </w:div>
        <w:div w:id="1078600328">
          <w:marLeft w:val="480"/>
          <w:marRight w:val="0"/>
          <w:marTop w:val="0"/>
          <w:marBottom w:val="0"/>
          <w:divBdr>
            <w:top w:val="none" w:sz="0" w:space="0" w:color="auto"/>
            <w:left w:val="none" w:sz="0" w:space="0" w:color="auto"/>
            <w:bottom w:val="none" w:sz="0" w:space="0" w:color="auto"/>
            <w:right w:val="none" w:sz="0" w:space="0" w:color="auto"/>
          </w:divBdr>
        </w:div>
        <w:div w:id="1350596405">
          <w:marLeft w:val="480"/>
          <w:marRight w:val="0"/>
          <w:marTop w:val="0"/>
          <w:marBottom w:val="0"/>
          <w:divBdr>
            <w:top w:val="none" w:sz="0" w:space="0" w:color="auto"/>
            <w:left w:val="none" w:sz="0" w:space="0" w:color="auto"/>
            <w:bottom w:val="none" w:sz="0" w:space="0" w:color="auto"/>
            <w:right w:val="none" w:sz="0" w:space="0" w:color="auto"/>
          </w:divBdr>
        </w:div>
        <w:div w:id="1226113084">
          <w:marLeft w:val="480"/>
          <w:marRight w:val="0"/>
          <w:marTop w:val="0"/>
          <w:marBottom w:val="0"/>
          <w:divBdr>
            <w:top w:val="none" w:sz="0" w:space="0" w:color="auto"/>
            <w:left w:val="none" w:sz="0" w:space="0" w:color="auto"/>
            <w:bottom w:val="none" w:sz="0" w:space="0" w:color="auto"/>
            <w:right w:val="none" w:sz="0" w:space="0" w:color="auto"/>
          </w:divBdr>
        </w:div>
        <w:div w:id="1937246410">
          <w:marLeft w:val="480"/>
          <w:marRight w:val="0"/>
          <w:marTop w:val="0"/>
          <w:marBottom w:val="0"/>
          <w:divBdr>
            <w:top w:val="none" w:sz="0" w:space="0" w:color="auto"/>
            <w:left w:val="none" w:sz="0" w:space="0" w:color="auto"/>
            <w:bottom w:val="none" w:sz="0" w:space="0" w:color="auto"/>
            <w:right w:val="none" w:sz="0" w:space="0" w:color="auto"/>
          </w:divBdr>
        </w:div>
        <w:div w:id="1116094331">
          <w:marLeft w:val="240"/>
          <w:marRight w:val="0"/>
          <w:marTop w:val="0"/>
          <w:marBottom w:val="0"/>
          <w:divBdr>
            <w:top w:val="none" w:sz="0" w:space="0" w:color="auto"/>
            <w:left w:val="none" w:sz="0" w:space="0" w:color="auto"/>
            <w:bottom w:val="none" w:sz="0" w:space="0" w:color="auto"/>
            <w:right w:val="none" w:sz="0" w:space="0" w:color="auto"/>
          </w:divBdr>
        </w:div>
        <w:div w:id="1705323265">
          <w:marLeft w:val="480"/>
          <w:marRight w:val="0"/>
          <w:marTop w:val="0"/>
          <w:marBottom w:val="0"/>
          <w:divBdr>
            <w:top w:val="none" w:sz="0" w:space="0" w:color="auto"/>
            <w:left w:val="none" w:sz="0" w:space="0" w:color="auto"/>
            <w:bottom w:val="none" w:sz="0" w:space="0" w:color="auto"/>
            <w:right w:val="none" w:sz="0" w:space="0" w:color="auto"/>
          </w:divBdr>
        </w:div>
        <w:div w:id="1700625769">
          <w:marLeft w:val="480"/>
          <w:marRight w:val="0"/>
          <w:marTop w:val="0"/>
          <w:marBottom w:val="0"/>
          <w:divBdr>
            <w:top w:val="none" w:sz="0" w:space="0" w:color="auto"/>
            <w:left w:val="none" w:sz="0" w:space="0" w:color="auto"/>
            <w:bottom w:val="none" w:sz="0" w:space="0" w:color="auto"/>
            <w:right w:val="none" w:sz="0" w:space="0" w:color="auto"/>
          </w:divBdr>
        </w:div>
        <w:div w:id="1126239534">
          <w:marLeft w:val="480"/>
          <w:marRight w:val="0"/>
          <w:marTop w:val="0"/>
          <w:marBottom w:val="0"/>
          <w:divBdr>
            <w:top w:val="none" w:sz="0" w:space="0" w:color="auto"/>
            <w:left w:val="none" w:sz="0" w:space="0" w:color="auto"/>
            <w:bottom w:val="none" w:sz="0" w:space="0" w:color="auto"/>
            <w:right w:val="none" w:sz="0" w:space="0" w:color="auto"/>
          </w:divBdr>
        </w:div>
        <w:div w:id="656108967">
          <w:marLeft w:val="480"/>
          <w:marRight w:val="0"/>
          <w:marTop w:val="0"/>
          <w:marBottom w:val="0"/>
          <w:divBdr>
            <w:top w:val="none" w:sz="0" w:space="0" w:color="auto"/>
            <w:left w:val="none" w:sz="0" w:space="0" w:color="auto"/>
            <w:bottom w:val="none" w:sz="0" w:space="0" w:color="auto"/>
            <w:right w:val="none" w:sz="0" w:space="0" w:color="auto"/>
          </w:divBdr>
        </w:div>
        <w:div w:id="976229720">
          <w:marLeft w:val="480"/>
          <w:marRight w:val="0"/>
          <w:marTop w:val="0"/>
          <w:marBottom w:val="0"/>
          <w:divBdr>
            <w:top w:val="none" w:sz="0" w:space="0" w:color="auto"/>
            <w:left w:val="none" w:sz="0" w:space="0" w:color="auto"/>
            <w:bottom w:val="none" w:sz="0" w:space="0" w:color="auto"/>
            <w:right w:val="none" w:sz="0" w:space="0" w:color="auto"/>
          </w:divBdr>
        </w:div>
        <w:div w:id="1654749034">
          <w:marLeft w:val="480"/>
          <w:marRight w:val="0"/>
          <w:marTop w:val="0"/>
          <w:marBottom w:val="0"/>
          <w:divBdr>
            <w:top w:val="none" w:sz="0" w:space="0" w:color="auto"/>
            <w:left w:val="none" w:sz="0" w:space="0" w:color="auto"/>
            <w:bottom w:val="none" w:sz="0" w:space="0" w:color="auto"/>
            <w:right w:val="none" w:sz="0" w:space="0" w:color="auto"/>
          </w:divBdr>
        </w:div>
      </w:divsChild>
    </w:div>
    <w:div w:id="1007558465">
      <w:bodyDiv w:val="1"/>
      <w:marLeft w:val="0"/>
      <w:marRight w:val="0"/>
      <w:marTop w:val="0"/>
      <w:marBottom w:val="0"/>
      <w:divBdr>
        <w:top w:val="none" w:sz="0" w:space="0" w:color="auto"/>
        <w:left w:val="none" w:sz="0" w:space="0" w:color="auto"/>
        <w:bottom w:val="none" w:sz="0" w:space="0" w:color="auto"/>
        <w:right w:val="none" w:sz="0" w:space="0" w:color="auto"/>
      </w:divBdr>
      <w:divsChild>
        <w:div w:id="1376466647">
          <w:marLeft w:val="240"/>
          <w:marRight w:val="0"/>
          <w:marTop w:val="0"/>
          <w:marBottom w:val="0"/>
          <w:divBdr>
            <w:top w:val="none" w:sz="0" w:space="0" w:color="auto"/>
            <w:left w:val="none" w:sz="0" w:space="0" w:color="auto"/>
            <w:bottom w:val="none" w:sz="0" w:space="0" w:color="auto"/>
            <w:right w:val="none" w:sz="0" w:space="0" w:color="auto"/>
          </w:divBdr>
        </w:div>
        <w:div w:id="1880625403">
          <w:marLeft w:val="240"/>
          <w:marRight w:val="0"/>
          <w:marTop w:val="0"/>
          <w:marBottom w:val="0"/>
          <w:divBdr>
            <w:top w:val="none" w:sz="0" w:space="0" w:color="auto"/>
            <w:left w:val="none" w:sz="0" w:space="0" w:color="auto"/>
            <w:bottom w:val="none" w:sz="0" w:space="0" w:color="auto"/>
            <w:right w:val="none" w:sz="0" w:space="0" w:color="auto"/>
          </w:divBdr>
          <w:divsChild>
            <w:div w:id="1711883875">
              <w:marLeft w:val="240"/>
              <w:marRight w:val="0"/>
              <w:marTop w:val="0"/>
              <w:marBottom w:val="0"/>
              <w:divBdr>
                <w:top w:val="none" w:sz="0" w:space="0" w:color="auto"/>
                <w:left w:val="none" w:sz="0" w:space="0" w:color="auto"/>
                <w:bottom w:val="none" w:sz="0" w:space="0" w:color="auto"/>
                <w:right w:val="none" w:sz="0" w:space="0" w:color="auto"/>
              </w:divBdr>
            </w:div>
            <w:div w:id="1406881273">
              <w:marLeft w:val="240"/>
              <w:marRight w:val="0"/>
              <w:marTop w:val="0"/>
              <w:marBottom w:val="0"/>
              <w:divBdr>
                <w:top w:val="none" w:sz="0" w:space="0" w:color="auto"/>
                <w:left w:val="none" w:sz="0" w:space="0" w:color="auto"/>
                <w:bottom w:val="none" w:sz="0" w:space="0" w:color="auto"/>
                <w:right w:val="none" w:sz="0" w:space="0" w:color="auto"/>
              </w:divBdr>
            </w:div>
            <w:div w:id="1786382047">
              <w:marLeft w:val="240"/>
              <w:marRight w:val="0"/>
              <w:marTop w:val="0"/>
              <w:marBottom w:val="0"/>
              <w:divBdr>
                <w:top w:val="none" w:sz="0" w:space="0" w:color="auto"/>
                <w:left w:val="none" w:sz="0" w:space="0" w:color="auto"/>
                <w:bottom w:val="none" w:sz="0" w:space="0" w:color="auto"/>
                <w:right w:val="none" w:sz="0" w:space="0" w:color="auto"/>
              </w:divBdr>
            </w:div>
            <w:div w:id="574124675">
              <w:marLeft w:val="240"/>
              <w:marRight w:val="0"/>
              <w:marTop w:val="0"/>
              <w:marBottom w:val="0"/>
              <w:divBdr>
                <w:top w:val="none" w:sz="0" w:space="0" w:color="auto"/>
                <w:left w:val="none" w:sz="0" w:space="0" w:color="auto"/>
                <w:bottom w:val="none" w:sz="0" w:space="0" w:color="auto"/>
                <w:right w:val="none" w:sz="0" w:space="0" w:color="auto"/>
              </w:divBdr>
            </w:div>
            <w:div w:id="860243607">
              <w:marLeft w:val="240"/>
              <w:marRight w:val="0"/>
              <w:marTop w:val="0"/>
              <w:marBottom w:val="0"/>
              <w:divBdr>
                <w:top w:val="none" w:sz="0" w:space="0" w:color="auto"/>
                <w:left w:val="none" w:sz="0" w:space="0" w:color="auto"/>
                <w:bottom w:val="none" w:sz="0" w:space="0" w:color="auto"/>
                <w:right w:val="none" w:sz="0" w:space="0" w:color="auto"/>
              </w:divBdr>
            </w:div>
            <w:div w:id="854080236">
              <w:marLeft w:val="240"/>
              <w:marRight w:val="0"/>
              <w:marTop w:val="0"/>
              <w:marBottom w:val="0"/>
              <w:divBdr>
                <w:top w:val="none" w:sz="0" w:space="0" w:color="auto"/>
                <w:left w:val="none" w:sz="0" w:space="0" w:color="auto"/>
                <w:bottom w:val="none" w:sz="0" w:space="0" w:color="auto"/>
                <w:right w:val="none" w:sz="0" w:space="0" w:color="auto"/>
              </w:divBdr>
            </w:div>
            <w:div w:id="221868455">
              <w:marLeft w:val="240"/>
              <w:marRight w:val="0"/>
              <w:marTop w:val="0"/>
              <w:marBottom w:val="0"/>
              <w:divBdr>
                <w:top w:val="none" w:sz="0" w:space="0" w:color="auto"/>
                <w:left w:val="none" w:sz="0" w:space="0" w:color="auto"/>
                <w:bottom w:val="none" w:sz="0" w:space="0" w:color="auto"/>
                <w:right w:val="none" w:sz="0" w:space="0" w:color="auto"/>
              </w:divBdr>
            </w:div>
            <w:div w:id="1341540183">
              <w:marLeft w:val="240"/>
              <w:marRight w:val="0"/>
              <w:marTop w:val="0"/>
              <w:marBottom w:val="0"/>
              <w:divBdr>
                <w:top w:val="none" w:sz="0" w:space="0" w:color="auto"/>
                <w:left w:val="none" w:sz="0" w:space="0" w:color="auto"/>
                <w:bottom w:val="none" w:sz="0" w:space="0" w:color="auto"/>
                <w:right w:val="none" w:sz="0" w:space="0" w:color="auto"/>
              </w:divBdr>
            </w:div>
          </w:divsChild>
        </w:div>
        <w:div w:id="68818490">
          <w:marLeft w:val="240"/>
          <w:marRight w:val="0"/>
          <w:marTop w:val="0"/>
          <w:marBottom w:val="0"/>
          <w:divBdr>
            <w:top w:val="none" w:sz="0" w:space="0" w:color="auto"/>
            <w:left w:val="none" w:sz="0" w:space="0" w:color="auto"/>
            <w:bottom w:val="none" w:sz="0" w:space="0" w:color="auto"/>
            <w:right w:val="none" w:sz="0" w:space="0" w:color="auto"/>
          </w:divBdr>
        </w:div>
        <w:div w:id="888565365">
          <w:marLeft w:val="480"/>
          <w:marRight w:val="0"/>
          <w:marTop w:val="0"/>
          <w:marBottom w:val="0"/>
          <w:divBdr>
            <w:top w:val="none" w:sz="0" w:space="0" w:color="auto"/>
            <w:left w:val="none" w:sz="0" w:space="0" w:color="auto"/>
            <w:bottom w:val="none" w:sz="0" w:space="0" w:color="auto"/>
            <w:right w:val="none" w:sz="0" w:space="0" w:color="auto"/>
          </w:divBdr>
        </w:div>
        <w:div w:id="761993137">
          <w:marLeft w:val="480"/>
          <w:marRight w:val="0"/>
          <w:marTop w:val="0"/>
          <w:marBottom w:val="0"/>
          <w:divBdr>
            <w:top w:val="none" w:sz="0" w:space="0" w:color="auto"/>
            <w:left w:val="none" w:sz="0" w:space="0" w:color="auto"/>
            <w:bottom w:val="none" w:sz="0" w:space="0" w:color="auto"/>
            <w:right w:val="none" w:sz="0" w:space="0" w:color="auto"/>
          </w:divBdr>
        </w:div>
        <w:div w:id="1746803849">
          <w:marLeft w:val="480"/>
          <w:marRight w:val="0"/>
          <w:marTop w:val="0"/>
          <w:marBottom w:val="0"/>
          <w:divBdr>
            <w:top w:val="none" w:sz="0" w:space="0" w:color="auto"/>
            <w:left w:val="none" w:sz="0" w:space="0" w:color="auto"/>
            <w:bottom w:val="none" w:sz="0" w:space="0" w:color="auto"/>
            <w:right w:val="none" w:sz="0" w:space="0" w:color="auto"/>
          </w:divBdr>
        </w:div>
        <w:div w:id="1005594370">
          <w:marLeft w:val="480"/>
          <w:marRight w:val="0"/>
          <w:marTop w:val="0"/>
          <w:marBottom w:val="0"/>
          <w:divBdr>
            <w:top w:val="none" w:sz="0" w:space="0" w:color="auto"/>
            <w:left w:val="none" w:sz="0" w:space="0" w:color="auto"/>
            <w:bottom w:val="none" w:sz="0" w:space="0" w:color="auto"/>
            <w:right w:val="none" w:sz="0" w:space="0" w:color="auto"/>
          </w:divBdr>
        </w:div>
        <w:div w:id="314993761">
          <w:marLeft w:val="480"/>
          <w:marRight w:val="0"/>
          <w:marTop w:val="0"/>
          <w:marBottom w:val="0"/>
          <w:divBdr>
            <w:top w:val="none" w:sz="0" w:space="0" w:color="auto"/>
            <w:left w:val="none" w:sz="0" w:space="0" w:color="auto"/>
            <w:bottom w:val="none" w:sz="0" w:space="0" w:color="auto"/>
            <w:right w:val="none" w:sz="0" w:space="0" w:color="auto"/>
          </w:divBdr>
        </w:div>
        <w:div w:id="1925065278">
          <w:marLeft w:val="480"/>
          <w:marRight w:val="0"/>
          <w:marTop w:val="0"/>
          <w:marBottom w:val="0"/>
          <w:divBdr>
            <w:top w:val="none" w:sz="0" w:space="0" w:color="auto"/>
            <w:left w:val="none" w:sz="0" w:space="0" w:color="auto"/>
            <w:bottom w:val="none" w:sz="0" w:space="0" w:color="auto"/>
            <w:right w:val="none" w:sz="0" w:space="0" w:color="auto"/>
          </w:divBdr>
        </w:div>
        <w:div w:id="760101011">
          <w:marLeft w:val="240"/>
          <w:marRight w:val="0"/>
          <w:marTop w:val="0"/>
          <w:marBottom w:val="0"/>
          <w:divBdr>
            <w:top w:val="none" w:sz="0" w:space="0" w:color="auto"/>
            <w:left w:val="none" w:sz="0" w:space="0" w:color="auto"/>
            <w:bottom w:val="none" w:sz="0" w:space="0" w:color="auto"/>
            <w:right w:val="none" w:sz="0" w:space="0" w:color="auto"/>
          </w:divBdr>
        </w:div>
        <w:div w:id="16006895">
          <w:marLeft w:val="240"/>
          <w:marRight w:val="0"/>
          <w:marTop w:val="0"/>
          <w:marBottom w:val="0"/>
          <w:divBdr>
            <w:top w:val="none" w:sz="0" w:space="0" w:color="auto"/>
            <w:left w:val="none" w:sz="0" w:space="0" w:color="auto"/>
            <w:bottom w:val="none" w:sz="0" w:space="0" w:color="auto"/>
            <w:right w:val="none" w:sz="0" w:space="0" w:color="auto"/>
          </w:divBdr>
        </w:div>
        <w:div w:id="1872452517">
          <w:marLeft w:val="480"/>
          <w:marRight w:val="0"/>
          <w:marTop w:val="0"/>
          <w:marBottom w:val="0"/>
          <w:divBdr>
            <w:top w:val="none" w:sz="0" w:space="0" w:color="auto"/>
            <w:left w:val="none" w:sz="0" w:space="0" w:color="auto"/>
            <w:bottom w:val="none" w:sz="0" w:space="0" w:color="auto"/>
            <w:right w:val="none" w:sz="0" w:space="0" w:color="auto"/>
          </w:divBdr>
        </w:div>
        <w:div w:id="1776363510">
          <w:marLeft w:val="480"/>
          <w:marRight w:val="0"/>
          <w:marTop w:val="0"/>
          <w:marBottom w:val="0"/>
          <w:divBdr>
            <w:top w:val="none" w:sz="0" w:space="0" w:color="auto"/>
            <w:left w:val="none" w:sz="0" w:space="0" w:color="auto"/>
            <w:bottom w:val="none" w:sz="0" w:space="0" w:color="auto"/>
            <w:right w:val="none" w:sz="0" w:space="0" w:color="auto"/>
          </w:divBdr>
        </w:div>
        <w:div w:id="189221698">
          <w:marLeft w:val="480"/>
          <w:marRight w:val="0"/>
          <w:marTop w:val="0"/>
          <w:marBottom w:val="0"/>
          <w:divBdr>
            <w:top w:val="none" w:sz="0" w:space="0" w:color="auto"/>
            <w:left w:val="none" w:sz="0" w:space="0" w:color="auto"/>
            <w:bottom w:val="none" w:sz="0" w:space="0" w:color="auto"/>
            <w:right w:val="none" w:sz="0" w:space="0" w:color="auto"/>
          </w:divBdr>
        </w:div>
        <w:div w:id="1304699325">
          <w:marLeft w:val="480"/>
          <w:marRight w:val="0"/>
          <w:marTop w:val="0"/>
          <w:marBottom w:val="0"/>
          <w:divBdr>
            <w:top w:val="none" w:sz="0" w:space="0" w:color="auto"/>
            <w:left w:val="none" w:sz="0" w:space="0" w:color="auto"/>
            <w:bottom w:val="none" w:sz="0" w:space="0" w:color="auto"/>
            <w:right w:val="none" w:sz="0" w:space="0" w:color="auto"/>
          </w:divBdr>
        </w:div>
        <w:div w:id="1781489277">
          <w:marLeft w:val="480"/>
          <w:marRight w:val="0"/>
          <w:marTop w:val="0"/>
          <w:marBottom w:val="0"/>
          <w:divBdr>
            <w:top w:val="none" w:sz="0" w:space="0" w:color="auto"/>
            <w:left w:val="none" w:sz="0" w:space="0" w:color="auto"/>
            <w:bottom w:val="none" w:sz="0" w:space="0" w:color="auto"/>
            <w:right w:val="none" w:sz="0" w:space="0" w:color="auto"/>
          </w:divBdr>
        </w:div>
        <w:div w:id="214977501">
          <w:marLeft w:val="480"/>
          <w:marRight w:val="0"/>
          <w:marTop w:val="0"/>
          <w:marBottom w:val="0"/>
          <w:divBdr>
            <w:top w:val="none" w:sz="0" w:space="0" w:color="auto"/>
            <w:left w:val="none" w:sz="0" w:space="0" w:color="auto"/>
            <w:bottom w:val="none" w:sz="0" w:space="0" w:color="auto"/>
            <w:right w:val="none" w:sz="0" w:space="0" w:color="auto"/>
          </w:divBdr>
        </w:div>
        <w:div w:id="1851944378">
          <w:marLeft w:val="480"/>
          <w:marRight w:val="0"/>
          <w:marTop w:val="0"/>
          <w:marBottom w:val="0"/>
          <w:divBdr>
            <w:top w:val="none" w:sz="0" w:space="0" w:color="auto"/>
            <w:left w:val="none" w:sz="0" w:space="0" w:color="auto"/>
            <w:bottom w:val="none" w:sz="0" w:space="0" w:color="auto"/>
            <w:right w:val="none" w:sz="0" w:space="0" w:color="auto"/>
          </w:divBdr>
        </w:div>
        <w:div w:id="439222878">
          <w:marLeft w:val="480"/>
          <w:marRight w:val="0"/>
          <w:marTop w:val="0"/>
          <w:marBottom w:val="0"/>
          <w:divBdr>
            <w:top w:val="none" w:sz="0" w:space="0" w:color="auto"/>
            <w:left w:val="none" w:sz="0" w:space="0" w:color="auto"/>
            <w:bottom w:val="none" w:sz="0" w:space="0" w:color="auto"/>
            <w:right w:val="none" w:sz="0" w:space="0" w:color="auto"/>
          </w:divBdr>
        </w:div>
        <w:div w:id="1425152249">
          <w:marLeft w:val="480"/>
          <w:marRight w:val="0"/>
          <w:marTop w:val="0"/>
          <w:marBottom w:val="0"/>
          <w:divBdr>
            <w:top w:val="none" w:sz="0" w:space="0" w:color="auto"/>
            <w:left w:val="none" w:sz="0" w:space="0" w:color="auto"/>
            <w:bottom w:val="none" w:sz="0" w:space="0" w:color="auto"/>
            <w:right w:val="none" w:sz="0" w:space="0" w:color="auto"/>
          </w:divBdr>
        </w:div>
        <w:div w:id="469136568">
          <w:marLeft w:val="480"/>
          <w:marRight w:val="0"/>
          <w:marTop w:val="0"/>
          <w:marBottom w:val="0"/>
          <w:divBdr>
            <w:top w:val="none" w:sz="0" w:space="0" w:color="auto"/>
            <w:left w:val="none" w:sz="0" w:space="0" w:color="auto"/>
            <w:bottom w:val="none" w:sz="0" w:space="0" w:color="auto"/>
            <w:right w:val="none" w:sz="0" w:space="0" w:color="auto"/>
          </w:divBdr>
        </w:div>
        <w:div w:id="1501121706">
          <w:marLeft w:val="480"/>
          <w:marRight w:val="0"/>
          <w:marTop w:val="0"/>
          <w:marBottom w:val="0"/>
          <w:divBdr>
            <w:top w:val="none" w:sz="0" w:space="0" w:color="auto"/>
            <w:left w:val="none" w:sz="0" w:space="0" w:color="auto"/>
            <w:bottom w:val="none" w:sz="0" w:space="0" w:color="auto"/>
            <w:right w:val="none" w:sz="0" w:space="0" w:color="auto"/>
          </w:divBdr>
        </w:div>
      </w:divsChild>
    </w:div>
    <w:div w:id="1012995186">
      <w:bodyDiv w:val="1"/>
      <w:marLeft w:val="0"/>
      <w:marRight w:val="0"/>
      <w:marTop w:val="0"/>
      <w:marBottom w:val="0"/>
      <w:divBdr>
        <w:top w:val="none" w:sz="0" w:space="0" w:color="auto"/>
        <w:left w:val="none" w:sz="0" w:space="0" w:color="auto"/>
        <w:bottom w:val="none" w:sz="0" w:space="0" w:color="auto"/>
        <w:right w:val="none" w:sz="0" w:space="0" w:color="auto"/>
      </w:divBdr>
      <w:divsChild>
        <w:div w:id="1097406111">
          <w:marLeft w:val="240"/>
          <w:marRight w:val="0"/>
          <w:marTop w:val="0"/>
          <w:marBottom w:val="0"/>
          <w:divBdr>
            <w:top w:val="none" w:sz="0" w:space="0" w:color="auto"/>
            <w:left w:val="none" w:sz="0" w:space="0" w:color="auto"/>
            <w:bottom w:val="none" w:sz="0" w:space="0" w:color="auto"/>
            <w:right w:val="none" w:sz="0" w:space="0" w:color="auto"/>
          </w:divBdr>
        </w:div>
        <w:div w:id="1042482198">
          <w:marLeft w:val="240"/>
          <w:marRight w:val="0"/>
          <w:marTop w:val="0"/>
          <w:marBottom w:val="0"/>
          <w:divBdr>
            <w:top w:val="none" w:sz="0" w:space="0" w:color="auto"/>
            <w:left w:val="none" w:sz="0" w:space="0" w:color="auto"/>
            <w:bottom w:val="none" w:sz="0" w:space="0" w:color="auto"/>
            <w:right w:val="none" w:sz="0" w:space="0" w:color="auto"/>
          </w:divBdr>
          <w:divsChild>
            <w:div w:id="1314215353">
              <w:marLeft w:val="240"/>
              <w:marRight w:val="0"/>
              <w:marTop w:val="0"/>
              <w:marBottom w:val="0"/>
              <w:divBdr>
                <w:top w:val="none" w:sz="0" w:space="0" w:color="auto"/>
                <w:left w:val="none" w:sz="0" w:space="0" w:color="auto"/>
                <w:bottom w:val="none" w:sz="0" w:space="0" w:color="auto"/>
                <w:right w:val="none" w:sz="0" w:space="0" w:color="auto"/>
              </w:divBdr>
            </w:div>
            <w:div w:id="1304695241">
              <w:marLeft w:val="240"/>
              <w:marRight w:val="0"/>
              <w:marTop w:val="0"/>
              <w:marBottom w:val="0"/>
              <w:divBdr>
                <w:top w:val="none" w:sz="0" w:space="0" w:color="auto"/>
                <w:left w:val="none" w:sz="0" w:space="0" w:color="auto"/>
                <w:bottom w:val="none" w:sz="0" w:space="0" w:color="auto"/>
                <w:right w:val="none" w:sz="0" w:space="0" w:color="auto"/>
              </w:divBdr>
            </w:div>
            <w:div w:id="1709642166">
              <w:marLeft w:val="240"/>
              <w:marRight w:val="0"/>
              <w:marTop w:val="0"/>
              <w:marBottom w:val="0"/>
              <w:divBdr>
                <w:top w:val="none" w:sz="0" w:space="0" w:color="auto"/>
                <w:left w:val="none" w:sz="0" w:space="0" w:color="auto"/>
                <w:bottom w:val="none" w:sz="0" w:space="0" w:color="auto"/>
                <w:right w:val="none" w:sz="0" w:space="0" w:color="auto"/>
              </w:divBdr>
            </w:div>
            <w:div w:id="1916932844">
              <w:marLeft w:val="240"/>
              <w:marRight w:val="0"/>
              <w:marTop w:val="0"/>
              <w:marBottom w:val="0"/>
              <w:divBdr>
                <w:top w:val="none" w:sz="0" w:space="0" w:color="auto"/>
                <w:left w:val="none" w:sz="0" w:space="0" w:color="auto"/>
                <w:bottom w:val="none" w:sz="0" w:space="0" w:color="auto"/>
                <w:right w:val="none" w:sz="0" w:space="0" w:color="auto"/>
              </w:divBdr>
            </w:div>
            <w:div w:id="104348949">
              <w:marLeft w:val="240"/>
              <w:marRight w:val="0"/>
              <w:marTop w:val="0"/>
              <w:marBottom w:val="0"/>
              <w:divBdr>
                <w:top w:val="none" w:sz="0" w:space="0" w:color="auto"/>
                <w:left w:val="none" w:sz="0" w:space="0" w:color="auto"/>
                <w:bottom w:val="none" w:sz="0" w:space="0" w:color="auto"/>
                <w:right w:val="none" w:sz="0" w:space="0" w:color="auto"/>
              </w:divBdr>
            </w:div>
            <w:div w:id="1455830168">
              <w:marLeft w:val="240"/>
              <w:marRight w:val="0"/>
              <w:marTop w:val="0"/>
              <w:marBottom w:val="0"/>
              <w:divBdr>
                <w:top w:val="none" w:sz="0" w:space="0" w:color="auto"/>
                <w:left w:val="none" w:sz="0" w:space="0" w:color="auto"/>
                <w:bottom w:val="none" w:sz="0" w:space="0" w:color="auto"/>
                <w:right w:val="none" w:sz="0" w:space="0" w:color="auto"/>
              </w:divBdr>
            </w:div>
          </w:divsChild>
        </w:div>
        <w:div w:id="1367146840">
          <w:marLeft w:val="240"/>
          <w:marRight w:val="0"/>
          <w:marTop w:val="0"/>
          <w:marBottom w:val="0"/>
          <w:divBdr>
            <w:top w:val="none" w:sz="0" w:space="0" w:color="auto"/>
            <w:left w:val="none" w:sz="0" w:space="0" w:color="auto"/>
            <w:bottom w:val="none" w:sz="0" w:space="0" w:color="auto"/>
            <w:right w:val="none" w:sz="0" w:space="0" w:color="auto"/>
          </w:divBdr>
        </w:div>
        <w:div w:id="422532479">
          <w:marLeft w:val="480"/>
          <w:marRight w:val="0"/>
          <w:marTop w:val="0"/>
          <w:marBottom w:val="0"/>
          <w:divBdr>
            <w:top w:val="none" w:sz="0" w:space="0" w:color="auto"/>
            <w:left w:val="none" w:sz="0" w:space="0" w:color="auto"/>
            <w:bottom w:val="none" w:sz="0" w:space="0" w:color="auto"/>
            <w:right w:val="none" w:sz="0" w:space="0" w:color="auto"/>
          </w:divBdr>
        </w:div>
        <w:div w:id="396249200">
          <w:marLeft w:val="480"/>
          <w:marRight w:val="0"/>
          <w:marTop w:val="0"/>
          <w:marBottom w:val="0"/>
          <w:divBdr>
            <w:top w:val="none" w:sz="0" w:space="0" w:color="auto"/>
            <w:left w:val="none" w:sz="0" w:space="0" w:color="auto"/>
            <w:bottom w:val="none" w:sz="0" w:space="0" w:color="auto"/>
            <w:right w:val="none" w:sz="0" w:space="0" w:color="auto"/>
          </w:divBdr>
        </w:div>
        <w:div w:id="2125998233">
          <w:marLeft w:val="480"/>
          <w:marRight w:val="0"/>
          <w:marTop w:val="0"/>
          <w:marBottom w:val="0"/>
          <w:divBdr>
            <w:top w:val="none" w:sz="0" w:space="0" w:color="auto"/>
            <w:left w:val="none" w:sz="0" w:space="0" w:color="auto"/>
            <w:bottom w:val="none" w:sz="0" w:space="0" w:color="auto"/>
            <w:right w:val="none" w:sz="0" w:space="0" w:color="auto"/>
          </w:divBdr>
        </w:div>
        <w:div w:id="107968402">
          <w:marLeft w:val="480"/>
          <w:marRight w:val="0"/>
          <w:marTop w:val="0"/>
          <w:marBottom w:val="0"/>
          <w:divBdr>
            <w:top w:val="none" w:sz="0" w:space="0" w:color="auto"/>
            <w:left w:val="none" w:sz="0" w:space="0" w:color="auto"/>
            <w:bottom w:val="none" w:sz="0" w:space="0" w:color="auto"/>
            <w:right w:val="none" w:sz="0" w:space="0" w:color="auto"/>
          </w:divBdr>
        </w:div>
      </w:divsChild>
    </w:div>
    <w:div w:id="1063790679">
      <w:bodyDiv w:val="1"/>
      <w:marLeft w:val="0"/>
      <w:marRight w:val="0"/>
      <w:marTop w:val="0"/>
      <w:marBottom w:val="0"/>
      <w:divBdr>
        <w:top w:val="none" w:sz="0" w:space="0" w:color="auto"/>
        <w:left w:val="none" w:sz="0" w:space="0" w:color="auto"/>
        <w:bottom w:val="none" w:sz="0" w:space="0" w:color="auto"/>
        <w:right w:val="none" w:sz="0" w:space="0" w:color="auto"/>
      </w:divBdr>
      <w:divsChild>
        <w:div w:id="1949924358">
          <w:marLeft w:val="240"/>
          <w:marRight w:val="0"/>
          <w:marTop w:val="0"/>
          <w:marBottom w:val="0"/>
          <w:divBdr>
            <w:top w:val="none" w:sz="0" w:space="0" w:color="auto"/>
            <w:left w:val="none" w:sz="0" w:space="0" w:color="auto"/>
            <w:bottom w:val="none" w:sz="0" w:space="0" w:color="auto"/>
            <w:right w:val="none" w:sz="0" w:space="0" w:color="auto"/>
          </w:divBdr>
        </w:div>
        <w:div w:id="292516276">
          <w:marLeft w:val="240"/>
          <w:marRight w:val="0"/>
          <w:marTop w:val="0"/>
          <w:marBottom w:val="0"/>
          <w:divBdr>
            <w:top w:val="none" w:sz="0" w:space="0" w:color="auto"/>
            <w:left w:val="none" w:sz="0" w:space="0" w:color="auto"/>
            <w:bottom w:val="none" w:sz="0" w:space="0" w:color="auto"/>
            <w:right w:val="none" w:sz="0" w:space="0" w:color="auto"/>
          </w:divBdr>
        </w:div>
        <w:div w:id="633412779">
          <w:marLeft w:val="240"/>
          <w:marRight w:val="0"/>
          <w:marTop w:val="0"/>
          <w:marBottom w:val="0"/>
          <w:divBdr>
            <w:top w:val="none" w:sz="0" w:space="0" w:color="auto"/>
            <w:left w:val="none" w:sz="0" w:space="0" w:color="auto"/>
            <w:bottom w:val="none" w:sz="0" w:space="0" w:color="auto"/>
            <w:right w:val="none" w:sz="0" w:space="0" w:color="auto"/>
          </w:divBdr>
        </w:div>
        <w:div w:id="1471746324">
          <w:marLeft w:val="240"/>
          <w:marRight w:val="0"/>
          <w:marTop w:val="0"/>
          <w:marBottom w:val="0"/>
          <w:divBdr>
            <w:top w:val="none" w:sz="0" w:space="0" w:color="auto"/>
            <w:left w:val="none" w:sz="0" w:space="0" w:color="auto"/>
            <w:bottom w:val="none" w:sz="0" w:space="0" w:color="auto"/>
            <w:right w:val="none" w:sz="0" w:space="0" w:color="auto"/>
          </w:divBdr>
        </w:div>
        <w:div w:id="1214342433">
          <w:marLeft w:val="240"/>
          <w:marRight w:val="0"/>
          <w:marTop w:val="0"/>
          <w:marBottom w:val="0"/>
          <w:divBdr>
            <w:top w:val="none" w:sz="0" w:space="0" w:color="auto"/>
            <w:left w:val="none" w:sz="0" w:space="0" w:color="auto"/>
            <w:bottom w:val="none" w:sz="0" w:space="0" w:color="auto"/>
            <w:right w:val="none" w:sz="0" w:space="0" w:color="auto"/>
          </w:divBdr>
        </w:div>
        <w:div w:id="1297949506">
          <w:marLeft w:val="240"/>
          <w:marRight w:val="0"/>
          <w:marTop w:val="0"/>
          <w:marBottom w:val="0"/>
          <w:divBdr>
            <w:top w:val="none" w:sz="0" w:space="0" w:color="auto"/>
            <w:left w:val="none" w:sz="0" w:space="0" w:color="auto"/>
            <w:bottom w:val="none" w:sz="0" w:space="0" w:color="auto"/>
            <w:right w:val="none" w:sz="0" w:space="0" w:color="auto"/>
          </w:divBdr>
        </w:div>
      </w:divsChild>
    </w:div>
    <w:div w:id="1080952097">
      <w:bodyDiv w:val="1"/>
      <w:marLeft w:val="0"/>
      <w:marRight w:val="0"/>
      <w:marTop w:val="0"/>
      <w:marBottom w:val="0"/>
      <w:divBdr>
        <w:top w:val="none" w:sz="0" w:space="0" w:color="auto"/>
        <w:left w:val="none" w:sz="0" w:space="0" w:color="auto"/>
        <w:bottom w:val="none" w:sz="0" w:space="0" w:color="auto"/>
        <w:right w:val="none" w:sz="0" w:space="0" w:color="auto"/>
      </w:divBdr>
      <w:divsChild>
        <w:div w:id="797528954">
          <w:marLeft w:val="240"/>
          <w:marRight w:val="0"/>
          <w:marTop w:val="0"/>
          <w:marBottom w:val="0"/>
          <w:divBdr>
            <w:top w:val="none" w:sz="0" w:space="0" w:color="auto"/>
            <w:left w:val="none" w:sz="0" w:space="0" w:color="auto"/>
            <w:bottom w:val="none" w:sz="0" w:space="0" w:color="auto"/>
            <w:right w:val="none" w:sz="0" w:space="0" w:color="auto"/>
          </w:divBdr>
          <w:divsChild>
            <w:div w:id="1564368813">
              <w:marLeft w:val="240"/>
              <w:marRight w:val="0"/>
              <w:marTop w:val="0"/>
              <w:marBottom w:val="0"/>
              <w:divBdr>
                <w:top w:val="none" w:sz="0" w:space="0" w:color="auto"/>
                <w:left w:val="none" w:sz="0" w:space="0" w:color="auto"/>
                <w:bottom w:val="none" w:sz="0" w:space="0" w:color="auto"/>
                <w:right w:val="none" w:sz="0" w:space="0" w:color="auto"/>
              </w:divBdr>
            </w:div>
            <w:div w:id="362244896">
              <w:marLeft w:val="240"/>
              <w:marRight w:val="0"/>
              <w:marTop w:val="0"/>
              <w:marBottom w:val="0"/>
              <w:divBdr>
                <w:top w:val="none" w:sz="0" w:space="0" w:color="auto"/>
                <w:left w:val="none" w:sz="0" w:space="0" w:color="auto"/>
                <w:bottom w:val="none" w:sz="0" w:space="0" w:color="auto"/>
                <w:right w:val="none" w:sz="0" w:space="0" w:color="auto"/>
              </w:divBdr>
            </w:div>
            <w:div w:id="1522233699">
              <w:marLeft w:val="240"/>
              <w:marRight w:val="0"/>
              <w:marTop w:val="0"/>
              <w:marBottom w:val="0"/>
              <w:divBdr>
                <w:top w:val="none" w:sz="0" w:space="0" w:color="auto"/>
                <w:left w:val="none" w:sz="0" w:space="0" w:color="auto"/>
                <w:bottom w:val="none" w:sz="0" w:space="0" w:color="auto"/>
                <w:right w:val="none" w:sz="0" w:space="0" w:color="auto"/>
              </w:divBdr>
            </w:div>
            <w:div w:id="291834413">
              <w:marLeft w:val="240"/>
              <w:marRight w:val="0"/>
              <w:marTop w:val="0"/>
              <w:marBottom w:val="0"/>
              <w:divBdr>
                <w:top w:val="none" w:sz="0" w:space="0" w:color="auto"/>
                <w:left w:val="none" w:sz="0" w:space="0" w:color="auto"/>
                <w:bottom w:val="none" w:sz="0" w:space="0" w:color="auto"/>
                <w:right w:val="none" w:sz="0" w:space="0" w:color="auto"/>
              </w:divBdr>
            </w:div>
            <w:div w:id="1852405730">
              <w:marLeft w:val="240"/>
              <w:marRight w:val="0"/>
              <w:marTop w:val="0"/>
              <w:marBottom w:val="0"/>
              <w:divBdr>
                <w:top w:val="none" w:sz="0" w:space="0" w:color="auto"/>
                <w:left w:val="none" w:sz="0" w:space="0" w:color="auto"/>
                <w:bottom w:val="none" w:sz="0" w:space="0" w:color="auto"/>
                <w:right w:val="none" w:sz="0" w:space="0" w:color="auto"/>
              </w:divBdr>
            </w:div>
            <w:div w:id="1036931818">
              <w:marLeft w:val="240"/>
              <w:marRight w:val="0"/>
              <w:marTop w:val="0"/>
              <w:marBottom w:val="0"/>
              <w:divBdr>
                <w:top w:val="none" w:sz="0" w:space="0" w:color="auto"/>
                <w:left w:val="none" w:sz="0" w:space="0" w:color="auto"/>
                <w:bottom w:val="none" w:sz="0" w:space="0" w:color="auto"/>
                <w:right w:val="none" w:sz="0" w:space="0" w:color="auto"/>
              </w:divBdr>
            </w:div>
            <w:div w:id="1831291789">
              <w:marLeft w:val="240"/>
              <w:marRight w:val="0"/>
              <w:marTop w:val="0"/>
              <w:marBottom w:val="0"/>
              <w:divBdr>
                <w:top w:val="none" w:sz="0" w:space="0" w:color="auto"/>
                <w:left w:val="none" w:sz="0" w:space="0" w:color="auto"/>
                <w:bottom w:val="none" w:sz="0" w:space="0" w:color="auto"/>
                <w:right w:val="none" w:sz="0" w:space="0" w:color="auto"/>
              </w:divBdr>
            </w:div>
            <w:div w:id="183135888">
              <w:marLeft w:val="240"/>
              <w:marRight w:val="0"/>
              <w:marTop w:val="0"/>
              <w:marBottom w:val="0"/>
              <w:divBdr>
                <w:top w:val="none" w:sz="0" w:space="0" w:color="auto"/>
                <w:left w:val="none" w:sz="0" w:space="0" w:color="auto"/>
                <w:bottom w:val="none" w:sz="0" w:space="0" w:color="auto"/>
                <w:right w:val="none" w:sz="0" w:space="0" w:color="auto"/>
              </w:divBdr>
            </w:div>
          </w:divsChild>
        </w:div>
        <w:div w:id="519592037">
          <w:marLeft w:val="240"/>
          <w:marRight w:val="0"/>
          <w:marTop w:val="0"/>
          <w:marBottom w:val="0"/>
          <w:divBdr>
            <w:top w:val="none" w:sz="0" w:space="0" w:color="auto"/>
            <w:left w:val="none" w:sz="0" w:space="0" w:color="auto"/>
            <w:bottom w:val="none" w:sz="0" w:space="0" w:color="auto"/>
            <w:right w:val="none" w:sz="0" w:space="0" w:color="auto"/>
          </w:divBdr>
        </w:div>
      </w:divsChild>
    </w:div>
    <w:div w:id="1088188601">
      <w:bodyDiv w:val="1"/>
      <w:marLeft w:val="0"/>
      <w:marRight w:val="0"/>
      <w:marTop w:val="0"/>
      <w:marBottom w:val="0"/>
      <w:divBdr>
        <w:top w:val="none" w:sz="0" w:space="0" w:color="auto"/>
        <w:left w:val="none" w:sz="0" w:space="0" w:color="auto"/>
        <w:bottom w:val="none" w:sz="0" w:space="0" w:color="auto"/>
        <w:right w:val="none" w:sz="0" w:space="0" w:color="auto"/>
      </w:divBdr>
    </w:div>
    <w:div w:id="1165507822">
      <w:bodyDiv w:val="1"/>
      <w:marLeft w:val="0"/>
      <w:marRight w:val="0"/>
      <w:marTop w:val="0"/>
      <w:marBottom w:val="0"/>
      <w:divBdr>
        <w:top w:val="none" w:sz="0" w:space="0" w:color="auto"/>
        <w:left w:val="none" w:sz="0" w:space="0" w:color="auto"/>
        <w:bottom w:val="none" w:sz="0" w:space="0" w:color="auto"/>
        <w:right w:val="none" w:sz="0" w:space="0" w:color="auto"/>
      </w:divBdr>
      <w:divsChild>
        <w:div w:id="1553689584">
          <w:marLeft w:val="240"/>
          <w:marRight w:val="0"/>
          <w:marTop w:val="0"/>
          <w:marBottom w:val="0"/>
          <w:divBdr>
            <w:top w:val="none" w:sz="0" w:space="0" w:color="auto"/>
            <w:left w:val="none" w:sz="0" w:space="0" w:color="auto"/>
            <w:bottom w:val="none" w:sz="0" w:space="0" w:color="auto"/>
            <w:right w:val="none" w:sz="0" w:space="0" w:color="auto"/>
          </w:divBdr>
        </w:div>
        <w:div w:id="593247214">
          <w:marLeft w:val="240"/>
          <w:marRight w:val="0"/>
          <w:marTop w:val="0"/>
          <w:marBottom w:val="0"/>
          <w:divBdr>
            <w:top w:val="none" w:sz="0" w:space="0" w:color="auto"/>
            <w:left w:val="none" w:sz="0" w:space="0" w:color="auto"/>
            <w:bottom w:val="none" w:sz="0" w:space="0" w:color="auto"/>
            <w:right w:val="none" w:sz="0" w:space="0" w:color="auto"/>
          </w:divBdr>
          <w:divsChild>
            <w:div w:id="172958351">
              <w:marLeft w:val="240"/>
              <w:marRight w:val="0"/>
              <w:marTop w:val="0"/>
              <w:marBottom w:val="0"/>
              <w:divBdr>
                <w:top w:val="none" w:sz="0" w:space="0" w:color="auto"/>
                <w:left w:val="none" w:sz="0" w:space="0" w:color="auto"/>
                <w:bottom w:val="none" w:sz="0" w:space="0" w:color="auto"/>
                <w:right w:val="none" w:sz="0" w:space="0" w:color="auto"/>
              </w:divBdr>
            </w:div>
            <w:div w:id="1264268262">
              <w:marLeft w:val="240"/>
              <w:marRight w:val="0"/>
              <w:marTop w:val="0"/>
              <w:marBottom w:val="0"/>
              <w:divBdr>
                <w:top w:val="none" w:sz="0" w:space="0" w:color="auto"/>
                <w:left w:val="none" w:sz="0" w:space="0" w:color="auto"/>
                <w:bottom w:val="none" w:sz="0" w:space="0" w:color="auto"/>
                <w:right w:val="none" w:sz="0" w:space="0" w:color="auto"/>
              </w:divBdr>
            </w:div>
            <w:div w:id="572743832">
              <w:marLeft w:val="240"/>
              <w:marRight w:val="0"/>
              <w:marTop w:val="0"/>
              <w:marBottom w:val="0"/>
              <w:divBdr>
                <w:top w:val="none" w:sz="0" w:space="0" w:color="auto"/>
                <w:left w:val="none" w:sz="0" w:space="0" w:color="auto"/>
                <w:bottom w:val="none" w:sz="0" w:space="0" w:color="auto"/>
                <w:right w:val="none" w:sz="0" w:space="0" w:color="auto"/>
              </w:divBdr>
            </w:div>
            <w:div w:id="13674413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3812026">
      <w:bodyDiv w:val="1"/>
      <w:marLeft w:val="0"/>
      <w:marRight w:val="0"/>
      <w:marTop w:val="0"/>
      <w:marBottom w:val="0"/>
      <w:divBdr>
        <w:top w:val="none" w:sz="0" w:space="0" w:color="auto"/>
        <w:left w:val="none" w:sz="0" w:space="0" w:color="auto"/>
        <w:bottom w:val="none" w:sz="0" w:space="0" w:color="auto"/>
        <w:right w:val="none" w:sz="0" w:space="0" w:color="auto"/>
      </w:divBdr>
      <w:divsChild>
        <w:div w:id="1578593351">
          <w:marLeft w:val="240"/>
          <w:marRight w:val="0"/>
          <w:marTop w:val="0"/>
          <w:marBottom w:val="0"/>
          <w:divBdr>
            <w:top w:val="none" w:sz="0" w:space="0" w:color="auto"/>
            <w:left w:val="none" w:sz="0" w:space="0" w:color="auto"/>
            <w:bottom w:val="none" w:sz="0" w:space="0" w:color="auto"/>
            <w:right w:val="none" w:sz="0" w:space="0" w:color="auto"/>
          </w:divBdr>
        </w:div>
        <w:div w:id="398212130">
          <w:marLeft w:val="240"/>
          <w:marRight w:val="0"/>
          <w:marTop w:val="0"/>
          <w:marBottom w:val="0"/>
          <w:divBdr>
            <w:top w:val="none" w:sz="0" w:space="0" w:color="auto"/>
            <w:left w:val="none" w:sz="0" w:space="0" w:color="auto"/>
            <w:bottom w:val="none" w:sz="0" w:space="0" w:color="auto"/>
            <w:right w:val="none" w:sz="0" w:space="0" w:color="auto"/>
          </w:divBdr>
        </w:div>
        <w:div w:id="145515135">
          <w:marLeft w:val="240"/>
          <w:marRight w:val="0"/>
          <w:marTop w:val="0"/>
          <w:marBottom w:val="0"/>
          <w:divBdr>
            <w:top w:val="none" w:sz="0" w:space="0" w:color="auto"/>
            <w:left w:val="none" w:sz="0" w:space="0" w:color="auto"/>
            <w:bottom w:val="none" w:sz="0" w:space="0" w:color="auto"/>
            <w:right w:val="none" w:sz="0" w:space="0" w:color="auto"/>
          </w:divBdr>
        </w:div>
        <w:div w:id="1076705973">
          <w:marLeft w:val="240"/>
          <w:marRight w:val="0"/>
          <w:marTop w:val="0"/>
          <w:marBottom w:val="0"/>
          <w:divBdr>
            <w:top w:val="none" w:sz="0" w:space="0" w:color="auto"/>
            <w:left w:val="none" w:sz="0" w:space="0" w:color="auto"/>
            <w:bottom w:val="none" w:sz="0" w:space="0" w:color="auto"/>
            <w:right w:val="none" w:sz="0" w:space="0" w:color="auto"/>
          </w:divBdr>
        </w:div>
      </w:divsChild>
    </w:div>
    <w:div w:id="1194683913">
      <w:bodyDiv w:val="1"/>
      <w:marLeft w:val="0"/>
      <w:marRight w:val="0"/>
      <w:marTop w:val="0"/>
      <w:marBottom w:val="0"/>
      <w:divBdr>
        <w:top w:val="none" w:sz="0" w:space="0" w:color="auto"/>
        <w:left w:val="none" w:sz="0" w:space="0" w:color="auto"/>
        <w:bottom w:val="none" w:sz="0" w:space="0" w:color="auto"/>
        <w:right w:val="none" w:sz="0" w:space="0" w:color="auto"/>
      </w:divBdr>
      <w:divsChild>
        <w:div w:id="1240947289">
          <w:marLeft w:val="240"/>
          <w:marRight w:val="0"/>
          <w:marTop w:val="0"/>
          <w:marBottom w:val="0"/>
          <w:divBdr>
            <w:top w:val="none" w:sz="0" w:space="0" w:color="auto"/>
            <w:left w:val="none" w:sz="0" w:space="0" w:color="auto"/>
            <w:bottom w:val="none" w:sz="0" w:space="0" w:color="auto"/>
            <w:right w:val="none" w:sz="0" w:space="0" w:color="auto"/>
          </w:divBdr>
        </w:div>
        <w:div w:id="111675068">
          <w:marLeft w:val="240"/>
          <w:marRight w:val="0"/>
          <w:marTop w:val="0"/>
          <w:marBottom w:val="0"/>
          <w:divBdr>
            <w:top w:val="none" w:sz="0" w:space="0" w:color="auto"/>
            <w:left w:val="none" w:sz="0" w:space="0" w:color="auto"/>
            <w:bottom w:val="none" w:sz="0" w:space="0" w:color="auto"/>
            <w:right w:val="none" w:sz="0" w:space="0" w:color="auto"/>
          </w:divBdr>
          <w:divsChild>
            <w:div w:id="906187108">
              <w:marLeft w:val="240"/>
              <w:marRight w:val="0"/>
              <w:marTop w:val="0"/>
              <w:marBottom w:val="0"/>
              <w:divBdr>
                <w:top w:val="none" w:sz="0" w:space="0" w:color="auto"/>
                <w:left w:val="none" w:sz="0" w:space="0" w:color="auto"/>
                <w:bottom w:val="none" w:sz="0" w:space="0" w:color="auto"/>
                <w:right w:val="none" w:sz="0" w:space="0" w:color="auto"/>
              </w:divBdr>
            </w:div>
            <w:div w:id="340737190">
              <w:marLeft w:val="240"/>
              <w:marRight w:val="0"/>
              <w:marTop w:val="0"/>
              <w:marBottom w:val="0"/>
              <w:divBdr>
                <w:top w:val="none" w:sz="0" w:space="0" w:color="auto"/>
                <w:left w:val="none" w:sz="0" w:space="0" w:color="auto"/>
                <w:bottom w:val="none" w:sz="0" w:space="0" w:color="auto"/>
                <w:right w:val="none" w:sz="0" w:space="0" w:color="auto"/>
              </w:divBdr>
            </w:div>
            <w:div w:id="1321694480">
              <w:marLeft w:val="240"/>
              <w:marRight w:val="0"/>
              <w:marTop w:val="0"/>
              <w:marBottom w:val="0"/>
              <w:divBdr>
                <w:top w:val="none" w:sz="0" w:space="0" w:color="auto"/>
                <w:left w:val="none" w:sz="0" w:space="0" w:color="auto"/>
                <w:bottom w:val="none" w:sz="0" w:space="0" w:color="auto"/>
                <w:right w:val="none" w:sz="0" w:space="0" w:color="auto"/>
              </w:divBdr>
            </w:div>
            <w:div w:id="182402975">
              <w:marLeft w:val="240"/>
              <w:marRight w:val="0"/>
              <w:marTop w:val="0"/>
              <w:marBottom w:val="0"/>
              <w:divBdr>
                <w:top w:val="none" w:sz="0" w:space="0" w:color="auto"/>
                <w:left w:val="none" w:sz="0" w:space="0" w:color="auto"/>
                <w:bottom w:val="none" w:sz="0" w:space="0" w:color="auto"/>
                <w:right w:val="none" w:sz="0" w:space="0" w:color="auto"/>
              </w:divBdr>
            </w:div>
            <w:div w:id="1635134114">
              <w:marLeft w:val="240"/>
              <w:marRight w:val="0"/>
              <w:marTop w:val="0"/>
              <w:marBottom w:val="0"/>
              <w:divBdr>
                <w:top w:val="none" w:sz="0" w:space="0" w:color="auto"/>
                <w:left w:val="none" w:sz="0" w:space="0" w:color="auto"/>
                <w:bottom w:val="none" w:sz="0" w:space="0" w:color="auto"/>
                <w:right w:val="none" w:sz="0" w:space="0" w:color="auto"/>
              </w:divBdr>
            </w:div>
            <w:div w:id="469633879">
              <w:marLeft w:val="240"/>
              <w:marRight w:val="0"/>
              <w:marTop w:val="0"/>
              <w:marBottom w:val="0"/>
              <w:divBdr>
                <w:top w:val="none" w:sz="0" w:space="0" w:color="auto"/>
                <w:left w:val="none" w:sz="0" w:space="0" w:color="auto"/>
                <w:bottom w:val="none" w:sz="0" w:space="0" w:color="auto"/>
                <w:right w:val="none" w:sz="0" w:space="0" w:color="auto"/>
              </w:divBdr>
            </w:div>
            <w:div w:id="509948832">
              <w:marLeft w:val="240"/>
              <w:marRight w:val="0"/>
              <w:marTop w:val="0"/>
              <w:marBottom w:val="0"/>
              <w:divBdr>
                <w:top w:val="none" w:sz="0" w:space="0" w:color="auto"/>
                <w:left w:val="none" w:sz="0" w:space="0" w:color="auto"/>
                <w:bottom w:val="none" w:sz="0" w:space="0" w:color="auto"/>
                <w:right w:val="none" w:sz="0" w:space="0" w:color="auto"/>
              </w:divBdr>
            </w:div>
          </w:divsChild>
        </w:div>
        <w:div w:id="1805811583">
          <w:marLeft w:val="240"/>
          <w:marRight w:val="0"/>
          <w:marTop w:val="0"/>
          <w:marBottom w:val="0"/>
          <w:divBdr>
            <w:top w:val="none" w:sz="0" w:space="0" w:color="auto"/>
            <w:left w:val="none" w:sz="0" w:space="0" w:color="auto"/>
            <w:bottom w:val="none" w:sz="0" w:space="0" w:color="auto"/>
            <w:right w:val="none" w:sz="0" w:space="0" w:color="auto"/>
          </w:divBdr>
        </w:div>
        <w:div w:id="1481337634">
          <w:marLeft w:val="480"/>
          <w:marRight w:val="0"/>
          <w:marTop w:val="0"/>
          <w:marBottom w:val="0"/>
          <w:divBdr>
            <w:top w:val="none" w:sz="0" w:space="0" w:color="auto"/>
            <w:left w:val="none" w:sz="0" w:space="0" w:color="auto"/>
            <w:bottom w:val="none" w:sz="0" w:space="0" w:color="auto"/>
            <w:right w:val="none" w:sz="0" w:space="0" w:color="auto"/>
          </w:divBdr>
        </w:div>
        <w:div w:id="416487304">
          <w:marLeft w:val="480"/>
          <w:marRight w:val="0"/>
          <w:marTop w:val="0"/>
          <w:marBottom w:val="0"/>
          <w:divBdr>
            <w:top w:val="none" w:sz="0" w:space="0" w:color="auto"/>
            <w:left w:val="none" w:sz="0" w:space="0" w:color="auto"/>
            <w:bottom w:val="none" w:sz="0" w:space="0" w:color="auto"/>
            <w:right w:val="none" w:sz="0" w:space="0" w:color="auto"/>
          </w:divBdr>
        </w:div>
        <w:div w:id="984360975">
          <w:marLeft w:val="480"/>
          <w:marRight w:val="0"/>
          <w:marTop w:val="0"/>
          <w:marBottom w:val="0"/>
          <w:divBdr>
            <w:top w:val="none" w:sz="0" w:space="0" w:color="auto"/>
            <w:left w:val="none" w:sz="0" w:space="0" w:color="auto"/>
            <w:bottom w:val="none" w:sz="0" w:space="0" w:color="auto"/>
            <w:right w:val="none" w:sz="0" w:space="0" w:color="auto"/>
          </w:divBdr>
        </w:div>
        <w:div w:id="1481534756">
          <w:marLeft w:val="480"/>
          <w:marRight w:val="0"/>
          <w:marTop w:val="0"/>
          <w:marBottom w:val="0"/>
          <w:divBdr>
            <w:top w:val="none" w:sz="0" w:space="0" w:color="auto"/>
            <w:left w:val="none" w:sz="0" w:space="0" w:color="auto"/>
            <w:bottom w:val="none" w:sz="0" w:space="0" w:color="auto"/>
            <w:right w:val="none" w:sz="0" w:space="0" w:color="auto"/>
          </w:divBdr>
        </w:div>
        <w:div w:id="393939963">
          <w:marLeft w:val="480"/>
          <w:marRight w:val="0"/>
          <w:marTop w:val="0"/>
          <w:marBottom w:val="0"/>
          <w:divBdr>
            <w:top w:val="none" w:sz="0" w:space="0" w:color="auto"/>
            <w:left w:val="none" w:sz="0" w:space="0" w:color="auto"/>
            <w:bottom w:val="none" w:sz="0" w:space="0" w:color="auto"/>
            <w:right w:val="none" w:sz="0" w:space="0" w:color="auto"/>
          </w:divBdr>
        </w:div>
        <w:div w:id="503709956">
          <w:marLeft w:val="480"/>
          <w:marRight w:val="0"/>
          <w:marTop w:val="0"/>
          <w:marBottom w:val="0"/>
          <w:divBdr>
            <w:top w:val="none" w:sz="0" w:space="0" w:color="auto"/>
            <w:left w:val="none" w:sz="0" w:space="0" w:color="auto"/>
            <w:bottom w:val="none" w:sz="0" w:space="0" w:color="auto"/>
            <w:right w:val="none" w:sz="0" w:space="0" w:color="auto"/>
          </w:divBdr>
        </w:div>
        <w:div w:id="69429103">
          <w:marLeft w:val="240"/>
          <w:marRight w:val="0"/>
          <w:marTop w:val="0"/>
          <w:marBottom w:val="0"/>
          <w:divBdr>
            <w:top w:val="none" w:sz="0" w:space="0" w:color="auto"/>
            <w:left w:val="none" w:sz="0" w:space="0" w:color="auto"/>
            <w:bottom w:val="none" w:sz="0" w:space="0" w:color="auto"/>
            <w:right w:val="none" w:sz="0" w:space="0" w:color="auto"/>
          </w:divBdr>
        </w:div>
        <w:div w:id="798962768">
          <w:marLeft w:val="240"/>
          <w:marRight w:val="0"/>
          <w:marTop w:val="0"/>
          <w:marBottom w:val="0"/>
          <w:divBdr>
            <w:top w:val="none" w:sz="0" w:space="0" w:color="auto"/>
            <w:left w:val="none" w:sz="0" w:space="0" w:color="auto"/>
            <w:bottom w:val="none" w:sz="0" w:space="0" w:color="auto"/>
            <w:right w:val="none" w:sz="0" w:space="0" w:color="auto"/>
          </w:divBdr>
        </w:div>
        <w:div w:id="2003315558">
          <w:marLeft w:val="480"/>
          <w:marRight w:val="0"/>
          <w:marTop w:val="0"/>
          <w:marBottom w:val="0"/>
          <w:divBdr>
            <w:top w:val="none" w:sz="0" w:space="0" w:color="auto"/>
            <w:left w:val="none" w:sz="0" w:space="0" w:color="auto"/>
            <w:bottom w:val="none" w:sz="0" w:space="0" w:color="auto"/>
            <w:right w:val="none" w:sz="0" w:space="0" w:color="auto"/>
          </w:divBdr>
        </w:div>
        <w:div w:id="2007973830">
          <w:marLeft w:val="480"/>
          <w:marRight w:val="0"/>
          <w:marTop w:val="0"/>
          <w:marBottom w:val="0"/>
          <w:divBdr>
            <w:top w:val="none" w:sz="0" w:space="0" w:color="auto"/>
            <w:left w:val="none" w:sz="0" w:space="0" w:color="auto"/>
            <w:bottom w:val="none" w:sz="0" w:space="0" w:color="auto"/>
            <w:right w:val="none" w:sz="0" w:space="0" w:color="auto"/>
          </w:divBdr>
        </w:div>
        <w:div w:id="708795304">
          <w:marLeft w:val="480"/>
          <w:marRight w:val="0"/>
          <w:marTop w:val="0"/>
          <w:marBottom w:val="0"/>
          <w:divBdr>
            <w:top w:val="none" w:sz="0" w:space="0" w:color="auto"/>
            <w:left w:val="none" w:sz="0" w:space="0" w:color="auto"/>
            <w:bottom w:val="none" w:sz="0" w:space="0" w:color="auto"/>
            <w:right w:val="none" w:sz="0" w:space="0" w:color="auto"/>
          </w:divBdr>
        </w:div>
        <w:div w:id="1543320442">
          <w:marLeft w:val="480"/>
          <w:marRight w:val="0"/>
          <w:marTop w:val="0"/>
          <w:marBottom w:val="0"/>
          <w:divBdr>
            <w:top w:val="none" w:sz="0" w:space="0" w:color="auto"/>
            <w:left w:val="none" w:sz="0" w:space="0" w:color="auto"/>
            <w:bottom w:val="none" w:sz="0" w:space="0" w:color="auto"/>
            <w:right w:val="none" w:sz="0" w:space="0" w:color="auto"/>
          </w:divBdr>
        </w:div>
        <w:div w:id="1523856112">
          <w:marLeft w:val="480"/>
          <w:marRight w:val="0"/>
          <w:marTop w:val="0"/>
          <w:marBottom w:val="0"/>
          <w:divBdr>
            <w:top w:val="none" w:sz="0" w:space="0" w:color="auto"/>
            <w:left w:val="none" w:sz="0" w:space="0" w:color="auto"/>
            <w:bottom w:val="none" w:sz="0" w:space="0" w:color="auto"/>
            <w:right w:val="none" w:sz="0" w:space="0" w:color="auto"/>
          </w:divBdr>
        </w:div>
        <w:div w:id="926502728">
          <w:marLeft w:val="480"/>
          <w:marRight w:val="0"/>
          <w:marTop w:val="0"/>
          <w:marBottom w:val="0"/>
          <w:divBdr>
            <w:top w:val="none" w:sz="0" w:space="0" w:color="auto"/>
            <w:left w:val="none" w:sz="0" w:space="0" w:color="auto"/>
            <w:bottom w:val="none" w:sz="0" w:space="0" w:color="auto"/>
            <w:right w:val="none" w:sz="0" w:space="0" w:color="auto"/>
          </w:divBdr>
        </w:div>
        <w:div w:id="694231227">
          <w:marLeft w:val="480"/>
          <w:marRight w:val="0"/>
          <w:marTop w:val="0"/>
          <w:marBottom w:val="0"/>
          <w:divBdr>
            <w:top w:val="none" w:sz="0" w:space="0" w:color="auto"/>
            <w:left w:val="none" w:sz="0" w:space="0" w:color="auto"/>
            <w:bottom w:val="none" w:sz="0" w:space="0" w:color="auto"/>
            <w:right w:val="none" w:sz="0" w:space="0" w:color="auto"/>
          </w:divBdr>
        </w:div>
        <w:div w:id="821773667">
          <w:marLeft w:val="480"/>
          <w:marRight w:val="0"/>
          <w:marTop w:val="0"/>
          <w:marBottom w:val="0"/>
          <w:divBdr>
            <w:top w:val="none" w:sz="0" w:space="0" w:color="auto"/>
            <w:left w:val="none" w:sz="0" w:space="0" w:color="auto"/>
            <w:bottom w:val="none" w:sz="0" w:space="0" w:color="auto"/>
            <w:right w:val="none" w:sz="0" w:space="0" w:color="auto"/>
          </w:divBdr>
        </w:div>
        <w:div w:id="4287095">
          <w:marLeft w:val="480"/>
          <w:marRight w:val="0"/>
          <w:marTop w:val="0"/>
          <w:marBottom w:val="0"/>
          <w:divBdr>
            <w:top w:val="none" w:sz="0" w:space="0" w:color="auto"/>
            <w:left w:val="none" w:sz="0" w:space="0" w:color="auto"/>
            <w:bottom w:val="none" w:sz="0" w:space="0" w:color="auto"/>
            <w:right w:val="none" w:sz="0" w:space="0" w:color="auto"/>
          </w:divBdr>
        </w:div>
        <w:div w:id="2069066394">
          <w:marLeft w:val="480"/>
          <w:marRight w:val="0"/>
          <w:marTop w:val="0"/>
          <w:marBottom w:val="0"/>
          <w:divBdr>
            <w:top w:val="none" w:sz="0" w:space="0" w:color="auto"/>
            <w:left w:val="none" w:sz="0" w:space="0" w:color="auto"/>
            <w:bottom w:val="none" w:sz="0" w:space="0" w:color="auto"/>
            <w:right w:val="none" w:sz="0" w:space="0" w:color="auto"/>
          </w:divBdr>
        </w:div>
        <w:div w:id="549654384">
          <w:marLeft w:val="480"/>
          <w:marRight w:val="0"/>
          <w:marTop w:val="0"/>
          <w:marBottom w:val="0"/>
          <w:divBdr>
            <w:top w:val="none" w:sz="0" w:space="0" w:color="auto"/>
            <w:left w:val="none" w:sz="0" w:space="0" w:color="auto"/>
            <w:bottom w:val="none" w:sz="0" w:space="0" w:color="auto"/>
            <w:right w:val="none" w:sz="0" w:space="0" w:color="auto"/>
          </w:divBdr>
        </w:div>
      </w:divsChild>
    </w:div>
    <w:div w:id="1197083759">
      <w:bodyDiv w:val="1"/>
      <w:marLeft w:val="0"/>
      <w:marRight w:val="0"/>
      <w:marTop w:val="0"/>
      <w:marBottom w:val="0"/>
      <w:divBdr>
        <w:top w:val="none" w:sz="0" w:space="0" w:color="auto"/>
        <w:left w:val="none" w:sz="0" w:space="0" w:color="auto"/>
        <w:bottom w:val="none" w:sz="0" w:space="0" w:color="auto"/>
        <w:right w:val="none" w:sz="0" w:space="0" w:color="auto"/>
      </w:divBdr>
      <w:divsChild>
        <w:div w:id="974673959">
          <w:marLeft w:val="240"/>
          <w:marRight w:val="0"/>
          <w:marTop w:val="0"/>
          <w:marBottom w:val="0"/>
          <w:divBdr>
            <w:top w:val="none" w:sz="0" w:space="0" w:color="auto"/>
            <w:left w:val="none" w:sz="0" w:space="0" w:color="auto"/>
            <w:bottom w:val="none" w:sz="0" w:space="0" w:color="auto"/>
            <w:right w:val="none" w:sz="0" w:space="0" w:color="auto"/>
          </w:divBdr>
        </w:div>
        <w:div w:id="825971074">
          <w:marLeft w:val="240"/>
          <w:marRight w:val="0"/>
          <w:marTop w:val="0"/>
          <w:marBottom w:val="0"/>
          <w:divBdr>
            <w:top w:val="none" w:sz="0" w:space="0" w:color="auto"/>
            <w:left w:val="none" w:sz="0" w:space="0" w:color="auto"/>
            <w:bottom w:val="none" w:sz="0" w:space="0" w:color="auto"/>
            <w:right w:val="none" w:sz="0" w:space="0" w:color="auto"/>
          </w:divBdr>
          <w:divsChild>
            <w:div w:id="36247682">
              <w:marLeft w:val="240"/>
              <w:marRight w:val="0"/>
              <w:marTop w:val="0"/>
              <w:marBottom w:val="0"/>
              <w:divBdr>
                <w:top w:val="none" w:sz="0" w:space="0" w:color="auto"/>
                <w:left w:val="none" w:sz="0" w:space="0" w:color="auto"/>
                <w:bottom w:val="none" w:sz="0" w:space="0" w:color="auto"/>
                <w:right w:val="none" w:sz="0" w:space="0" w:color="auto"/>
              </w:divBdr>
            </w:div>
            <w:div w:id="1211769361">
              <w:marLeft w:val="240"/>
              <w:marRight w:val="0"/>
              <w:marTop w:val="0"/>
              <w:marBottom w:val="0"/>
              <w:divBdr>
                <w:top w:val="none" w:sz="0" w:space="0" w:color="auto"/>
                <w:left w:val="none" w:sz="0" w:space="0" w:color="auto"/>
                <w:bottom w:val="none" w:sz="0" w:space="0" w:color="auto"/>
                <w:right w:val="none" w:sz="0" w:space="0" w:color="auto"/>
              </w:divBdr>
            </w:div>
            <w:div w:id="1735159427">
              <w:marLeft w:val="240"/>
              <w:marRight w:val="0"/>
              <w:marTop w:val="0"/>
              <w:marBottom w:val="0"/>
              <w:divBdr>
                <w:top w:val="none" w:sz="0" w:space="0" w:color="auto"/>
                <w:left w:val="none" w:sz="0" w:space="0" w:color="auto"/>
                <w:bottom w:val="none" w:sz="0" w:space="0" w:color="auto"/>
                <w:right w:val="none" w:sz="0" w:space="0" w:color="auto"/>
              </w:divBdr>
            </w:div>
          </w:divsChild>
        </w:div>
        <w:div w:id="464590735">
          <w:marLeft w:val="240"/>
          <w:marRight w:val="0"/>
          <w:marTop w:val="0"/>
          <w:marBottom w:val="0"/>
          <w:divBdr>
            <w:top w:val="none" w:sz="0" w:space="0" w:color="auto"/>
            <w:left w:val="none" w:sz="0" w:space="0" w:color="auto"/>
            <w:bottom w:val="none" w:sz="0" w:space="0" w:color="auto"/>
            <w:right w:val="none" w:sz="0" w:space="0" w:color="auto"/>
          </w:divBdr>
        </w:div>
      </w:divsChild>
    </w:div>
    <w:div w:id="1198275166">
      <w:bodyDiv w:val="1"/>
      <w:marLeft w:val="0"/>
      <w:marRight w:val="0"/>
      <w:marTop w:val="0"/>
      <w:marBottom w:val="0"/>
      <w:divBdr>
        <w:top w:val="none" w:sz="0" w:space="0" w:color="auto"/>
        <w:left w:val="none" w:sz="0" w:space="0" w:color="auto"/>
        <w:bottom w:val="none" w:sz="0" w:space="0" w:color="auto"/>
        <w:right w:val="none" w:sz="0" w:space="0" w:color="auto"/>
      </w:divBdr>
      <w:divsChild>
        <w:div w:id="1581717895">
          <w:marLeft w:val="240"/>
          <w:marRight w:val="0"/>
          <w:marTop w:val="0"/>
          <w:marBottom w:val="0"/>
          <w:divBdr>
            <w:top w:val="none" w:sz="0" w:space="0" w:color="auto"/>
            <w:left w:val="none" w:sz="0" w:space="0" w:color="auto"/>
            <w:bottom w:val="none" w:sz="0" w:space="0" w:color="auto"/>
            <w:right w:val="none" w:sz="0" w:space="0" w:color="auto"/>
          </w:divBdr>
          <w:divsChild>
            <w:div w:id="386300178">
              <w:marLeft w:val="240"/>
              <w:marRight w:val="0"/>
              <w:marTop w:val="0"/>
              <w:marBottom w:val="0"/>
              <w:divBdr>
                <w:top w:val="none" w:sz="0" w:space="0" w:color="auto"/>
                <w:left w:val="none" w:sz="0" w:space="0" w:color="auto"/>
                <w:bottom w:val="none" w:sz="0" w:space="0" w:color="auto"/>
                <w:right w:val="none" w:sz="0" w:space="0" w:color="auto"/>
              </w:divBdr>
            </w:div>
            <w:div w:id="1565752065">
              <w:marLeft w:val="240"/>
              <w:marRight w:val="0"/>
              <w:marTop w:val="0"/>
              <w:marBottom w:val="0"/>
              <w:divBdr>
                <w:top w:val="none" w:sz="0" w:space="0" w:color="auto"/>
                <w:left w:val="none" w:sz="0" w:space="0" w:color="auto"/>
                <w:bottom w:val="none" w:sz="0" w:space="0" w:color="auto"/>
                <w:right w:val="none" w:sz="0" w:space="0" w:color="auto"/>
              </w:divBdr>
            </w:div>
            <w:div w:id="321205100">
              <w:marLeft w:val="240"/>
              <w:marRight w:val="0"/>
              <w:marTop w:val="0"/>
              <w:marBottom w:val="0"/>
              <w:divBdr>
                <w:top w:val="none" w:sz="0" w:space="0" w:color="auto"/>
                <w:left w:val="none" w:sz="0" w:space="0" w:color="auto"/>
                <w:bottom w:val="none" w:sz="0" w:space="0" w:color="auto"/>
                <w:right w:val="none" w:sz="0" w:space="0" w:color="auto"/>
              </w:divBdr>
            </w:div>
            <w:div w:id="1336034744">
              <w:marLeft w:val="240"/>
              <w:marRight w:val="0"/>
              <w:marTop w:val="0"/>
              <w:marBottom w:val="0"/>
              <w:divBdr>
                <w:top w:val="none" w:sz="0" w:space="0" w:color="auto"/>
                <w:left w:val="none" w:sz="0" w:space="0" w:color="auto"/>
                <w:bottom w:val="none" w:sz="0" w:space="0" w:color="auto"/>
                <w:right w:val="none" w:sz="0" w:space="0" w:color="auto"/>
              </w:divBdr>
            </w:div>
            <w:div w:id="1143698667">
              <w:marLeft w:val="240"/>
              <w:marRight w:val="0"/>
              <w:marTop w:val="0"/>
              <w:marBottom w:val="0"/>
              <w:divBdr>
                <w:top w:val="none" w:sz="0" w:space="0" w:color="auto"/>
                <w:left w:val="none" w:sz="0" w:space="0" w:color="auto"/>
                <w:bottom w:val="none" w:sz="0" w:space="0" w:color="auto"/>
                <w:right w:val="none" w:sz="0" w:space="0" w:color="auto"/>
              </w:divBdr>
            </w:div>
            <w:div w:id="189077248">
              <w:marLeft w:val="240"/>
              <w:marRight w:val="0"/>
              <w:marTop w:val="0"/>
              <w:marBottom w:val="0"/>
              <w:divBdr>
                <w:top w:val="none" w:sz="0" w:space="0" w:color="auto"/>
                <w:left w:val="none" w:sz="0" w:space="0" w:color="auto"/>
                <w:bottom w:val="none" w:sz="0" w:space="0" w:color="auto"/>
                <w:right w:val="none" w:sz="0" w:space="0" w:color="auto"/>
              </w:divBdr>
            </w:div>
            <w:div w:id="1592542018">
              <w:marLeft w:val="240"/>
              <w:marRight w:val="0"/>
              <w:marTop w:val="0"/>
              <w:marBottom w:val="0"/>
              <w:divBdr>
                <w:top w:val="none" w:sz="0" w:space="0" w:color="auto"/>
                <w:left w:val="none" w:sz="0" w:space="0" w:color="auto"/>
                <w:bottom w:val="none" w:sz="0" w:space="0" w:color="auto"/>
                <w:right w:val="none" w:sz="0" w:space="0" w:color="auto"/>
              </w:divBdr>
            </w:div>
          </w:divsChild>
        </w:div>
        <w:div w:id="1356225357">
          <w:marLeft w:val="240"/>
          <w:marRight w:val="0"/>
          <w:marTop w:val="0"/>
          <w:marBottom w:val="0"/>
          <w:divBdr>
            <w:top w:val="none" w:sz="0" w:space="0" w:color="auto"/>
            <w:left w:val="none" w:sz="0" w:space="0" w:color="auto"/>
            <w:bottom w:val="none" w:sz="0" w:space="0" w:color="auto"/>
            <w:right w:val="none" w:sz="0" w:space="0" w:color="auto"/>
          </w:divBdr>
        </w:div>
      </w:divsChild>
    </w:div>
    <w:div w:id="1249192725">
      <w:bodyDiv w:val="1"/>
      <w:marLeft w:val="0"/>
      <w:marRight w:val="0"/>
      <w:marTop w:val="0"/>
      <w:marBottom w:val="0"/>
      <w:divBdr>
        <w:top w:val="none" w:sz="0" w:space="0" w:color="auto"/>
        <w:left w:val="none" w:sz="0" w:space="0" w:color="auto"/>
        <w:bottom w:val="none" w:sz="0" w:space="0" w:color="auto"/>
        <w:right w:val="none" w:sz="0" w:space="0" w:color="auto"/>
      </w:divBdr>
    </w:div>
    <w:div w:id="1406610534">
      <w:bodyDiv w:val="1"/>
      <w:marLeft w:val="0"/>
      <w:marRight w:val="0"/>
      <w:marTop w:val="0"/>
      <w:marBottom w:val="0"/>
      <w:divBdr>
        <w:top w:val="none" w:sz="0" w:space="0" w:color="auto"/>
        <w:left w:val="none" w:sz="0" w:space="0" w:color="auto"/>
        <w:bottom w:val="none" w:sz="0" w:space="0" w:color="auto"/>
        <w:right w:val="none" w:sz="0" w:space="0" w:color="auto"/>
      </w:divBdr>
      <w:divsChild>
        <w:div w:id="1657997039">
          <w:marLeft w:val="0"/>
          <w:marRight w:val="0"/>
          <w:marTop w:val="0"/>
          <w:marBottom w:val="0"/>
          <w:divBdr>
            <w:top w:val="none" w:sz="0" w:space="0" w:color="auto"/>
            <w:left w:val="none" w:sz="0" w:space="0" w:color="auto"/>
            <w:bottom w:val="none" w:sz="0" w:space="0" w:color="auto"/>
            <w:right w:val="none" w:sz="0" w:space="0" w:color="auto"/>
          </w:divBdr>
        </w:div>
        <w:div w:id="2005085089">
          <w:marLeft w:val="240"/>
          <w:marRight w:val="0"/>
          <w:marTop w:val="0"/>
          <w:marBottom w:val="0"/>
          <w:divBdr>
            <w:top w:val="none" w:sz="0" w:space="0" w:color="auto"/>
            <w:left w:val="none" w:sz="0" w:space="0" w:color="auto"/>
            <w:bottom w:val="none" w:sz="0" w:space="0" w:color="auto"/>
            <w:right w:val="none" w:sz="0" w:space="0" w:color="auto"/>
          </w:divBdr>
        </w:div>
        <w:div w:id="1264536630">
          <w:marLeft w:val="480"/>
          <w:marRight w:val="0"/>
          <w:marTop w:val="0"/>
          <w:marBottom w:val="0"/>
          <w:divBdr>
            <w:top w:val="none" w:sz="0" w:space="0" w:color="auto"/>
            <w:left w:val="none" w:sz="0" w:space="0" w:color="auto"/>
            <w:bottom w:val="none" w:sz="0" w:space="0" w:color="auto"/>
            <w:right w:val="none" w:sz="0" w:space="0" w:color="auto"/>
          </w:divBdr>
        </w:div>
        <w:div w:id="1151797817">
          <w:marLeft w:val="480"/>
          <w:marRight w:val="0"/>
          <w:marTop w:val="0"/>
          <w:marBottom w:val="0"/>
          <w:divBdr>
            <w:top w:val="none" w:sz="0" w:space="0" w:color="auto"/>
            <w:left w:val="none" w:sz="0" w:space="0" w:color="auto"/>
            <w:bottom w:val="none" w:sz="0" w:space="0" w:color="auto"/>
            <w:right w:val="none" w:sz="0" w:space="0" w:color="auto"/>
          </w:divBdr>
        </w:div>
        <w:div w:id="1173379967">
          <w:marLeft w:val="480"/>
          <w:marRight w:val="0"/>
          <w:marTop w:val="0"/>
          <w:marBottom w:val="0"/>
          <w:divBdr>
            <w:top w:val="none" w:sz="0" w:space="0" w:color="auto"/>
            <w:left w:val="none" w:sz="0" w:space="0" w:color="auto"/>
            <w:bottom w:val="none" w:sz="0" w:space="0" w:color="auto"/>
            <w:right w:val="none" w:sz="0" w:space="0" w:color="auto"/>
          </w:divBdr>
        </w:div>
        <w:div w:id="1096556298">
          <w:marLeft w:val="480"/>
          <w:marRight w:val="0"/>
          <w:marTop w:val="0"/>
          <w:marBottom w:val="0"/>
          <w:divBdr>
            <w:top w:val="none" w:sz="0" w:space="0" w:color="auto"/>
            <w:left w:val="none" w:sz="0" w:space="0" w:color="auto"/>
            <w:bottom w:val="none" w:sz="0" w:space="0" w:color="auto"/>
            <w:right w:val="none" w:sz="0" w:space="0" w:color="auto"/>
          </w:divBdr>
        </w:div>
        <w:div w:id="1099912147">
          <w:marLeft w:val="480"/>
          <w:marRight w:val="0"/>
          <w:marTop w:val="0"/>
          <w:marBottom w:val="0"/>
          <w:divBdr>
            <w:top w:val="none" w:sz="0" w:space="0" w:color="auto"/>
            <w:left w:val="none" w:sz="0" w:space="0" w:color="auto"/>
            <w:bottom w:val="none" w:sz="0" w:space="0" w:color="auto"/>
            <w:right w:val="none" w:sz="0" w:space="0" w:color="auto"/>
          </w:divBdr>
        </w:div>
        <w:div w:id="1762263384">
          <w:marLeft w:val="480"/>
          <w:marRight w:val="0"/>
          <w:marTop w:val="0"/>
          <w:marBottom w:val="0"/>
          <w:divBdr>
            <w:top w:val="none" w:sz="0" w:space="0" w:color="auto"/>
            <w:left w:val="none" w:sz="0" w:space="0" w:color="auto"/>
            <w:bottom w:val="none" w:sz="0" w:space="0" w:color="auto"/>
            <w:right w:val="none" w:sz="0" w:space="0" w:color="auto"/>
          </w:divBdr>
        </w:div>
        <w:div w:id="436370145">
          <w:marLeft w:val="480"/>
          <w:marRight w:val="0"/>
          <w:marTop w:val="0"/>
          <w:marBottom w:val="0"/>
          <w:divBdr>
            <w:top w:val="none" w:sz="0" w:space="0" w:color="auto"/>
            <w:left w:val="none" w:sz="0" w:space="0" w:color="auto"/>
            <w:bottom w:val="none" w:sz="0" w:space="0" w:color="auto"/>
            <w:right w:val="none" w:sz="0" w:space="0" w:color="auto"/>
          </w:divBdr>
        </w:div>
        <w:div w:id="790169937">
          <w:marLeft w:val="480"/>
          <w:marRight w:val="0"/>
          <w:marTop w:val="0"/>
          <w:marBottom w:val="0"/>
          <w:divBdr>
            <w:top w:val="none" w:sz="0" w:space="0" w:color="auto"/>
            <w:left w:val="none" w:sz="0" w:space="0" w:color="auto"/>
            <w:bottom w:val="none" w:sz="0" w:space="0" w:color="auto"/>
            <w:right w:val="none" w:sz="0" w:space="0" w:color="auto"/>
          </w:divBdr>
        </w:div>
        <w:div w:id="1887983850">
          <w:marLeft w:val="240"/>
          <w:marRight w:val="0"/>
          <w:marTop w:val="0"/>
          <w:marBottom w:val="0"/>
          <w:divBdr>
            <w:top w:val="none" w:sz="0" w:space="0" w:color="auto"/>
            <w:left w:val="none" w:sz="0" w:space="0" w:color="auto"/>
            <w:bottom w:val="none" w:sz="0" w:space="0" w:color="auto"/>
            <w:right w:val="none" w:sz="0" w:space="0" w:color="auto"/>
          </w:divBdr>
        </w:div>
        <w:div w:id="646781817">
          <w:marLeft w:val="480"/>
          <w:marRight w:val="0"/>
          <w:marTop w:val="0"/>
          <w:marBottom w:val="0"/>
          <w:divBdr>
            <w:top w:val="none" w:sz="0" w:space="0" w:color="auto"/>
            <w:left w:val="none" w:sz="0" w:space="0" w:color="auto"/>
            <w:bottom w:val="none" w:sz="0" w:space="0" w:color="auto"/>
            <w:right w:val="none" w:sz="0" w:space="0" w:color="auto"/>
          </w:divBdr>
        </w:div>
        <w:div w:id="2126265947">
          <w:marLeft w:val="480"/>
          <w:marRight w:val="0"/>
          <w:marTop w:val="0"/>
          <w:marBottom w:val="0"/>
          <w:divBdr>
            <w:top w:val="none" w:sz="0" w:space="0" w:color="auto"/>
            <w:left w:val="none" w:sz="0" w:space="0" w:color="auto"/>
            <w:bottom w:val="none" w:sz="0" w:space="0" w:color="auto"/>
            <w:right w:val="none" w:sz="0" w:space="0" w:color="auto"/>
          </w:divBdr>
        </w:div>
        <w:div w:id="1200557405">
          <w:marLeft w:val="480"/>
          <w:marRight w:val="0"/>
          <w:marTop w:val="0"/>
          <w:marBottom w:val="0"/>
          <w:divBdr>
            <w:top w:val="none" w:sz="0" w:space="0" w:color="auto"/>
            <w:left w:val="none" w:sz="0" w:space="0" w:color="auto"/>
            <w:bottom w:val="none" w:sz="0" w:space="0" w:color="auto"/>
            <w:right w:val="none" w:sz="0" w:space="0" w:color="auto"/>
          </w:divBdr>
        </w:div>
        <w:div w:id="802305427">
          <w:marLeft w:val="480"/>
          <w:marRight w:val="0"/>
          <w:marTop w:val="0"/>
          <w:marBottom w:val="0"/>
          <w:divBdr>
            <w:top w:val="none" w:sz="0" w:space="0" w:color="auto"/>
            <w:left w:val="none" w:sz="0" w:space="0" w:color="auto"/>
            <w:bottom w:val="none" w:sz="0" w:space="0" w:color="auto"/>
            <w:right w:val="none" w:sz="0" w:space="0" w:color="auto"/>
          </w:divBdr>
        </w:div>
        <w:div w:id="1782652855">
          <w:marLeft w:val="480"/>
          <w:marRight w:val="0"/>
          <w:marTop w:val="0"/>
          <w:marBottom w:val="0"/>
          <w:divBdr>
            <w:top w:val="none" w:sz="0" w:space="0" w:color="auto"/>
            <w:left w:val="none" w:sz="0" w:space="0" w:color="auto"/>
            <w:bottom w:val="none" w:sz="0" w:space="0" w:color="auto"/>
            <w:right w:val="none" w:sz="0" w:space="0" w:color="auto"/>
          </w:divBdr>
        </w:div>
        <w:div w:id="959797311">
          <w:marLeft w:val="480"/>
          <w:marRight w:val="0"/>
          <w:marTop w:val="0"/>
          <w:marBottom w:val="0"/>
          <w:divBdr>
            <w:top w:val="none" w:sz="0" w:space="0" w:color="auto"/>
            <w:left w:val="none" w:sz="0" w:space="0" w:color="auto"/>
            <w:bottom w:val="none" w:sz="0" w:space="0" w:color="auto"/>
            <w:right w:val="none" w:sz="0" w:space="0" w:color="auto"/>
          </w:divBdr>
        </w:div>
        <w:div w:id="143208853">
          <w:marLeft w:val="480"/>
          <w:marRight w:val="0"/>
          <w:marTop w:val="0"/>
          <w:marBottom w:val="0"/>
          <w:divBdr>
            <w:top w:val="none" w:sz="0" w:space="0" w:color="auto"/>
            <w:left w:val="none" w:sz="0" w:space="0" w:color="auto"/>
            <w:bottom w:val="none" w:sz="0" w:space="0" w:color="auto"/>
            <w:right w:val="none" w:sz="0" w:space="0" w:color="auto"/>
          </w:divBdr>
        </w:div>
        <w:div w:id="927541592">
          <w:marLeft w:val="480"/>
          <w:marRight w:val="0"/>
          <w:marTop w:val="0"/>
          <w:marBottom w:val="0"/>
          <w:divBdr>
            <w:top w:val="none" w:sz="0" w:space="0" w:color="auto"/>
            <w:left w:val="none" w:sz="0" w:space="0" w:color="auto"/>
            <w:bottom w:val="none" w:sz="0" w:space="0" w:color="auto"/>
            <w:right w:val="none" w:sz="0" w:space="0" w:color="auto"/>
          </w:divBdr>
        </w:div>
        <w:div w:id="786657654">
          <w:marLeft w:val="480"/>
          <w:marRight w:val="0"/>
          <w:marTop w:val="0"/>
          <w:marBottom w:val="0"/>
          <w:divBdr>
            <w:top w:val="none" w:sz="0" w:space="0" w:color="auto"/>
            <w:left w:val="none" w:sz="0" w:space="0" w:color="auto"/>
            <w:bottom w:val="none" w:sz="0" w:space="0" w:color="auto"/>
            <w:right w:val="none" w:sz="0" w:space="0" w:color="auto"/>
          </w:divBdr>
        </w:div>
        <w:div w:id="1390179815">
          <w:marLeft w:val="480"/>
          <w:marRight w:val="0"/>
          <w:marTop w:val="0"/>
          <w:marBottom w:val="0"/>
          <w:divBdr>
            <w:top w:val="none" w:sz="0" w:space="0" w:color="auto"/>
            <w:left w:val="none" w:sz="0" w:space="0" w:color="auto"/>
            <w:bottom w:val="none" w:sz="0" w:space="0" w:color="auto"/>
            <w:right w:val="none" w:sz="0" w:space="0" w:color="auto"/>
          </w:divBdr>
        </w:div>
        <w:div w:id="1326864339">
          <w:marLeft w:val="480"/>
          <w:marRight w:val="0"/>
          <w:marTop w:val="0"/>
          <w:marBottom w:val="0"/>
          <w:divBdr>
            <w:top w:val="none" w:sz="0" w:space="0" w:color="auto"/>
            <w:left w:val="none" w:sz="0" w:space="0" w:color="auto"/>
            <w:bottom w:val="none" w:sz="0" w:space="0" w:color="auto"/>
            <w:right w:val="none" w:sz="0" w:space="0" w:color="auto"/>
          </w:divBdr>
        </w:div>
      </w:divsChild>
    </w:div>
    <w:div w:id="1442139380">
      <w:bodyDiv w:val="1"/>
      <w:marLeft w:val="0"/>
      <w:marRight w:val="0"/>
      <w:marTop w:val="0"/>
      <w:marBottom w:val="0"/>
      <w:divBdr>
        <w:top w:val="none" w:sz="0" w:space="0" w:color="auto"/>
        <w:left w:val="none" w:sz="0" w:space="0" w:color="auto"/>
        <w:bottom w:val="none" w:sz="0" w:space="0" w:color="auto"/>
        <w:right w:val="none" w:sz="0" w:space="0" w:color="auto"/>
      </w:divBdr>
    </w:div>
    <w:div w:id="1489443090">
      <w:bodyDiv w:val="1"/>
      <w:marLeft w:val="0"/>
      <w:marRight w:val="0"/>
      <w:marTop w:val="0"/>
      <w:marBottom w:val="0"/>
      <w:divBdr>
        <w:top w:val="none" w:sz="0" w:space="0" w:color="auto"/>
        <w:left w:val="none" w:sz="0" w:space="0" w:color="auto"/>
        <w:bottom w:val="none" w:sz="0" w:space="0" w:color="auto"/>
        <w:right w:val="none" w:sz="0" w:space="0" w:color="auto"/>
      </w:divBdr>
      <w:divsChild>
        <w:div w:id="189031463">
          <w:marLeft w:val="240"/>
          <w:marRight w:val="0"/>
          <w:marTop w:val="0"/>
          <w:marBottom w:val="0"/>
          <w:divBdr>
            <w:top w:val="none" w:sz="0" w:space="0" w:color="auto"/>
            <w:left w:val="none" w:sz="0" w:space="0" w:color="auto"/>
            <w:bottom w:val="none" w:sz="0" w:space="0" w:color="auto"/>
            <w:right w:val="none" w:sz="0" w:space="0" w:color="auto"/>
          </w:divBdr>
        </w:div>
        <w:div w:id="1738867860">
          <w:marLeft w:val="240"/>
          <w:marRight w:val="0"/>
          <w:marTop w:val="0"/>
          <w:marBottom w:val="0"/>
          <w:divBdr>
            <w:top w:val="none" w:sz="0" w:space="0" w:color="auto"/>
            <w:left w:val="none" w:sz="0" w:space="0" w:color="auto"/>
            <w:bottom w:val="none" w:sz="0" w:space="0" w:color="auto"/>
            <w:right w:val="none" w:sz="0" w:space="0" w:color="auto"/>
          </w:divBdr>
          <w:divsChild>
            <w:div w:id="1122577827">
              <w:marLeft w:val="240"/>
              <w:marRight w:val="0"/>
              <w:marTop w:val="0"/>
              <w:marBottom w:val="0"/>
              <w:divBdr>
                <w:top w:val="none" w:sz="0" w:space="0" w:color="auto"/>
                <w:left w:val="none" w:sz="0" w:space="0" w:color="auto"/>
                <w:bottom w:val="none" w:sz="0" w:space="0" w:color="auto"/>
                <w:right w:val="none" w:sz="0" w:space="0" w:color="auto"/>
              </w:divBdr>
            </w:div>
            <w:div w:id="1314018337">
              <w:marLeft w:val="240"/>
              <w:marRight w:val="0"/>
              <w:marTop w:val="0"/>
              <w:marBottom w:val="0"/>
              <w:divBdr>
                <w:top w:val="none" w:sz="0" w:space="0" w:color="auto"/>
                <w:left w:val="none" w:sz="0" w:space="0" w:color="auto"/>
                <w:bottom w:val="none" w:sz="0" w:space="0" w:color="auto"/>
                <w:right w:val="none" w:sz="0" w:space="0" w:color="auto"/>
              </w:divBdr>
            </w:div>
            <w:div w:id="480461453">
              <w:marLeft w:val="240"/>
              <w:marRight w:val="0"/>
              <w:marTop w:val="0"/>
              <w:marBottom w:val="0"/>
              <w:divBdr>
                <w:top w:val="none" w:sz="0" w:space="0" w:color="auto"/>
                <w:left w:val="none" w:sz="0" w:space="0" w:color="auto"/>
                <w:bottom w:val="none" w:sz="0" w:space="0" w:color="auto"/>
                <w:right w:val="none" w:sz="0" w:space="0" w:color="auto"/>
              </w:divBdr>
            </w:div>
            <w:div w:id="904144177">
              <w:marLeft w:val="240"/>
              <w:marRight w:val="0"/>
              <w:marTop w:val="0"/>
              <w:marBottom w:val="0"/>
              <w:divBdr>
                <w:top w:val="none" w:sz="0" w:space="0" w:color="auto"/>
                <w:left w:val="none" w:sz="0" w:space="0" w:color="auto"/>
                <w:bottom w:val="none" w:sz="0" w:space="0" w:color="auto"/>
                <w:right w:val="none" w:sz="0" w:space="0" w:color="auto"/>
              </w:divBdr>
            </w:div>
            <w:div w:id="1447774978">
              <w:marLeft w:val="240"/>
              <w:marRight w:val="0"/>
              <w:marTop w:val="0"/>
              <w:marBottom w:val="0"/>
              <w:divBdr>
                <w:top w:val="none" w:sz="0" w:space="0" w:color="auto"/>
                <w:left w:val="none" w:sz="0" w:space="0" w:color="auto"/>
                <w:bottom w:val="none" w:sz="0" w:space="0" w:color="auto"/>
                <w:right w:val="none" w:sz="0" w:space="0" w:color="auto"/>
              </w:divBdr>
            </w:div>
            <w:div w:id="760679305">
              <w:marLeft w:val="240"/>
              <w:marRight w:val="0"/>
              <w:marTop w:val="0"/>
              <w:marBottom w:val="0"/>
              <w:divBdr>
                <w:top w:val="none" w:sz="0" w:space="0" w:color="auto"/>
                <w:left w:val="none" w:sz="0" w:space="0" w:color="auto"/>
                <w:bottom w:val="none" w:sz="0" w:space="0" w:color="auto"/>
                <w:right w:val="none" w:sz="0" w:space="0" w:color="auto"/>
              </w:divBdr>
            </w:div>
            <w:div w:id="610086565">
              <w:marLeft w:val="240"/>
              <w:marRight w:val="0"/>
              <w:marTop w:val="0"/>
              <w:marBottom w:val="0"/>
              <w:divBdr>
                <w:top w:val="none" w:sz="0" w:space="0" w:color="auto"/>
                <w:left w:val="none" w:sz="0" w:space="0" w:color="auto"/>
                <w:bottom w:val="none" w:sz="0" w:space="0" w:color="auto"/>
                <w:right w:val="none" w:sz="0" w:space="0" w:color="auto"/>
              </w:divBdr>
            </w:div>
            <w:div w:id="41953935">
              <w:marLeft w:val="240"/>
              <w:marRight w:val="0"/>
              <w:marTop w:val="0"/>
              <w:marBottom w:val="0"/>
              <w:divBdr>
                <w:top w:val="none" w:sz="0" w:space="0" w:color="auto"/>
                <w:left w:val="none" w:sz="0" w:space="0" w:color="auto"/>
                <w:bottom w:val="none" w:sz="0" w:space="0" w:color="auto"/>
                <w:right w:val="none" w:sz="0" w:space="0" w:color="auto"/>
              </w:divBdr>
            </w:div>
            <w:div w:id="886139827">
              <w:marLeft w:val="240"/>
              <w:marRight w:val="0"/>
              <w:marTop w:val="0"/>
              <w:marBottom w:val="0"/>
              <w:divBdr>
                <w:top w:val="none" w:sz="0" w:space="0" w:color="auto"/>
                <w:left w:val="none" w:sz="0" w:space="0" w:color="auto"/>
                <w:bottom w:val="none" w:sz="0" w:space="0" w:color="auto"/>
                <w:right w:val="none" w:sz="0" w:space="0" w:color="auto"/>
              </w:divBdr>
            </w:div>
            <w:div w:id="1568421406">
              <w:marLeft w:val="240"/>
              <w:marRight w:val="0"/>
              <w:marTop w:val="0"/>
              <w:marBottom w:val="0"/>
              <w:divBdr>
                <w:top w:val="none" w:sz="0" w:space="0" w:color="auto"/>
                <w:left w:val="none" w:sz="0" w:space="0" w:color="auto"/>
                <w:bottom w:val="none" w:sz="0" w:space="0" w:color="auto"/>
                <w:right w:val="none" w:sz="0" w:space="0" w:color="auto"/>
              </w:divBdr>
            </w:div>
            <w:div w:id="656956269">
              <w:marLeft w:val="240"/>
              <w:marRight w:val="0"/>
              <w:marTop w:val="0"/>
              <w:marBottom w:val="0"/>
              <w:divBdr>
                <w:top w:val="none" w:sz="0" w:space="0" w:color="auto"/>
                <w:left w:val="none" w:sz="0" w:space="0" w:color="auto"/>
                <w:bottom w:val="none" w:sz="0" w:space="0" w:color="auto"/>
                <w:right w:val="none" w:sz="0" w:space="0" w:color="auto"/>
              </w:divBdr>
            </w:div>
            <w:div w:id="163976955">
              <w:marLeft w:val="240"/>
              <w:marRight w:val="0"/>
              <w:marTop w:val="0"/>
              <w:marBottom w:val="0"/>
              <w:divBdr>
                <w:top w:val="none" w:sz="0" w:space="0" w:color="auto"/>
                <w:left w:val="none" w:sz="0" w:space="0" w:color="auto"/>
                <w:bottom w:val="none" w:sz="0" w:space="0" w:color="auto"/>
                <w:right w:val="none" w:sz="0" w:space="0" w:color="auto"/>
              </w:divBdr>
            </w:div>
            <w:div w:id="725227867">
              <w:marLeft w:val="240"/>
              <w:marRight w:val="0"/>
              <w:marTop w:val="0"/>
              <w:marBottom w:val="0"/>
              <w:divBdr>
                <w:top w:val="none" w:sz="0" w:space="0" w:color="auto"/>
                <w:left w:val="none" w:sz="0" w:space="0" w:color="auto"/>
                <w:bottom w:val="none" w:sz="0" w:space="0" w:color="auto"/>
                <w:right w:val="none" w:sz="0" w:space="0" w:color="auto"/>
              </w:divBdr>
            </w:div>
            <w:div w:id="1080637129">
              <w:marLeft w:val="240"/>
              <w:marRight w:val="0"/>
              <w:marTop w:val="0"/>
              <w:marBottom w:val="0"/>
              <w:divBdr>
                <w:top w:val="none" w:sz="0" w:space="0" w:color="auto"/>
                <w:left w:val="none" w:sz="0" w:space="0" w:color="auto"/>
                <w:bottom w:val="none" w:sz="0" w:space="0" w:color="auto"/>
                <w:right w:val="none" w:sz="0" w:space="0" w:color="auto"/>
              </w:divBdr>
            </w:div>
          </w:divsChild>
        </w:div>
        <w:div w:id="768548885">
          <w:marLeft w:val="240"/>
          <w:marRight w:val="0"/>
          <w:marTop w:val="0"/>
          <w:marBottom w:val="0"/>
          <w:divBdr>
            <w:top w:val="none" w:sz="0" w:space="0" w:color="auto"/>
            <w:left w:val="none" w:sz="0" w:space="0" w:color="auto"/>
            <w:bottom w:val="none" w:sz="0" w:space="0" w:color="auto"/>
            <w:right w:val="none" w:sz="0" w:space="0" w:color="auto"/>
          </w:divBdr>
        </w:div>
        <w:div w:id="1309744409">
          <w:marLeft w:val="480"/>
          <w:marRight w:val="0"/>
          <w:marTop w:val="0"/>
          <w:marBottom w:val="0"/>
          <w:divBdr>
            <w:top w:val="none" w:sz="0" w:space="0" w:color="auto"/>
            <w:left w:val="none" w:sz="0" w:space="0" w:color="auto"/>
            <w:bottom w:val="none" w:sz="0" w:space="0" w:color="auto"/>
            <w:right w:val="none" w:sz="0" w:space="0" w:color="auto"/>
          </w:divBdr>
        </w:div>
        <w:div w:id="1451821178">
          <w:marLeft w:val="480"/>
          <w:marRight w:val="0"/>
          <w:marTop w:val="0"/>
          <w:marBottom w:val="0"/>
          <w:divBdr>
            <w:top w:val="none" w:sz="0" w:space="0" w:color="auto"/>
            <w:left w:val="none" w:sz="0" w:space="0" w:color="auto"/>
            <w:bottom w:val="none" w:sz="0" w:space="0" w:color="auto"/>
            <w:right w:val="none" w:sz="0" w:space="0" w:color="auto"/>
          </w:divBdr>
        </w:div>
        <w:div w:id="1289317253">
          <w:marLeft w:val="480"/>
          <w:marRight w:val="0"/>
          <w:marTop w:val="0"/>
          <w:marBottom w:val="0"/>
          <w:divBdr>
            <w:top w:val="none" w:sz="0" w:space="0" w:color="auto"/>
            <w:left w:val="none" w:sz="0" w:space="0" w:color="auto"/>
            <w:bottom w:val="none" w:sz="0" w:space="0" w:color="auto"/>
            <w:right w:val="none" w:sz="0" w:space="0" w:color="auto"/>
          </w:divBdr>
        </w:div>
        <w:div w:id="33625634">
          <w:marLeft w:val="480"/>
          <w:marRight w:val="0"/>
          <w:marTop w:val="0"/>
          <w:marBottom w:val="0"/>
          <w:divBdr>
            <w:top w:val="none" w:sz="0" w:space="0" w:color="auto"/>
            <w:left w:val="none" w:sz="0" w:space="0" w:color="auto"/>
            <w:bottom w:val="none" w:sz="0" w:space="0" w:color="auto"/>
            <w:right w:val="none" w:sz="0" w:space="0" w:color="auto"/>
          </w:divBdr>
        </w:div>
        <w:div w:id="879323150">
          <w:marLeft w:val="480"/>
          <w:marRight w:val="0"/>
          <w:marTop w:val="0"/>
          <w:marBottom w:val="0"/>
          <w:divBdr>
            <w:top w:val="none" w:sz="0" w:space="0" w:color="auto"/>
            <w:left w:val="none" w:sz="0" w:space="0" w:color="auto"/>
            <w:bottom w:val="none" w:sz="0" w:space="0" w:color="auto"/>
            <w:right w:val="none" w:sz="0" w:space="0" w:color="auto"/>
          </w:divBdr>
        </w:div>
        <w:div w:id="445543144">
          <w:marLeft w:val="480"/>
          <w:marRight w:val="0"/>
          <w:marTop w:val="0"/>
          <w:marBottom w:val="0"/>
          <w:divBdr>
            <w:top w:val="none" w:sz="0" w:space="0" w:color="auto"/>
            <w:left w:val="none" w:sz="0" w:space="0" w:color="auto"/>
            <w:bottom w:val="none" w:sz="0" w:space="0" w:color="auto"/>
            <w:right w:val="none" w:sz="0" w:space="0" w:color="auto"/>
          </w:divBdr>
        </w:div>
        <w:div w:id="1182352161">
          <w:marLeft w:val="480"/>
          <w:marRight w:val="0"/>
          <w:marTop w:val="0"/>
          <w:marBottom w:val="0"/>
          <w:divBdr>
            <w:top w:val="none" w:sz="0" w:space="0" w:color="auto"/>
            <w:left w:val="none" w:sz="0" w:space="0" w:color="auto"/>
            <w:bottom w:val="none" w:sz="0" w:space="0" w:color="auto"/>
            <w:right w:val="none" w:sz="0" w:space="0" w:color="auto"/>
          </w:divBdr>
        </w:div>
      </w:divsChild>
    </w:div>
    <w:div w:id="1636451073">
      <w:bodyDiv w:val="1"/>
      <w:marLeft w:val="0"/>
      <w:marRight w:val="0"/>
      <w:marTop w:val="0"/>
      <w:marBottom w:val="0"/>
      <w:divBdr>
        <w:top w:val="none" w:sz="0" w:space="0" w:color="auto"/>
        <w:left w:val="none" w:sz="0" w:space="0" w:color="auto"/>
        <w:bottom w:val="none" w:sz="0" w:space="0" w:color="auto"/>
        <w:right w:val="none" w:sz="0" w:space="0" w:color="auto"/>
      </w:divBdr>
      <w:divsChild>
        <w:div w:id="724571700">
          <w:marLeft w:val="240"/>
          <w:marRight w:val="0"/>
          <w:marTop w:val="0"/>
          <w:marBottom w:val="0"/>
          <w:divBdr>
            <w:top w:val="none" w:sz="0" w:space="0" w:color="auto"/>
            <w:left w:val="none" w:sz="0" w:space="0" w:color="auto"/>
            <w:bottom w:val="none" w:sz="0" w:space="0" w:color="auto"/>
            <w:right w:val="none" w:sz="0" w:space="0" w:color="auto"/>
          </w:divBdr>
        </w:div>
        <w:div w:id="1534271025">
          <w:marLeft w:val="240"/>
          <w:marRight w:val="0"/>
          <w:marTop w:val="0"/>
          <w:marBottom w:val="0"/>
          <w:divBdr>
            <w:top w:val="none" w:sz="0" w:space="0" w:color="auto"/>
            <w:left w:val="none" w:sz="0" w:space="0" w:color="auto"/>
            <w:bottom w:val="none" w:sz="0" w:space="0" w:color="auto"/>
            <w:right w:val="none" w:sz="0" w:space="0" w:color="auto"/>
          </w:divBdr>
          <w:divsChild>
            <w:div w:id="1438332537">
              <w:marLeft w:val="240"/>
              <w:marRight w:val="0"/>
              <w:marTop w:val="0"/>
              <w:marBottom w:val="0"/>
              <w:divBdr>
                <w:top w:val="none" w:sz="0" w:space="0" w:color="auto"/>
                <w:left w:val="none" w:sz="0" w:space="0" w:color="auto"/>
                <w:bottom w:val="none" w:sz="0" w:space="0" w:color="auto"/>
                <w:right w:val="none" w:sz="0" w:space="0" w:color="auto"/>
              </w:divBdr>
            </w:div>
            <w:div w:id="1798600498">
              <w:marLeft w:val="240"/>
              <w:marRight w:val="0"/>
              <w:marTop w:val="0"/>
              <w:marBottom w:val="0"/>
              <w:divBdr>
                <w:top w:val="none" w:sz="0" w:space="0" w:color="auto"/>
                <w:left w:val="none" w:sz="0" w:space="0" w:color="auto"/>
                <w:bottom w:val="none" w:sz="0" w:space="0" w:color="auto"/>
                <w:right w:val="none" w:sz="0" w:space="0" w:color="auto"/>
              </w:divBdr>
            </w:div>
            <w:div w:id="1493520426">
              <w:marLeft w:val="240"/>
              <w:marRight w:val="0"/>
              <w:marTop w:val="0"/>
              <w:marBottom w:val="0"/>
              <w:divBdr>
                <w:top w:val="none" w:sz="0" w:space="0" w:color="auto"/>
                <w:left w:val="none" w:sz="0" w:space="0" w:color="auto"/>
                <w:bottom w:val="none" w:sz="0" w:space="0" w:color="auto"/>
                <w:right w:val="none" w:sz="0" w:space="0" w:color="auto"/>
              </w:divBdr>
            </w:div>
            <w:div w:id="1782651144">
              <w:marLeft w:val="240"/>
              <w:marRight w:val="0"/>
              <w:marTop w:val="0"/>
              <w:marBottom w:val="0"/>
              <w:divBdr>
                <w:top w:val="none" w:sz="0" w:space="0" w:color="auto"/>
                <w:left w:val="none" w:sz="0" w:space="0" w:color="auto"/>
                <w:bottom w:val="none" w:sz="0" w:space="0" w:color="auto"/>
                <w:right w:val="none" w:sz="0" w:space="0" w:color="auto"/>
              </w:divBdr>
            </w:div>
            <w:div w:id="1565873577">
              <w:marLeft w:val="240"/>
              <w:marRight w:val="0"/>
              <w:marTop w:val="0"/>
              <w:marBottom w:val="0"/>
              <w:divBdr>
                <w:top w:val="none" w:sz="0" w:space="0" w:color="auto"/>
                <w:left w:val="none" w:sz="0" w:space="0" w:color="auto"/>
                <w:bottom w:val="none" w:sz="0" w:space="0" w:color="auto"/>
                <w:right w:val="none" w:sz="0" w:space="0" w:color="auto"/>
              </w:divBdr>
            </w:div>
            <w:div w:id="1364206719">
              <w:marLeft w:val="240"/>
              <w:marRight w:val="0"/>
              <w:marTop w:val="0"/>
              <w:marBottom w:val="0"/>
              <w:divBdr>
                <w:top w:val="none" w:sz="0" w:space="0" w:color="auto"/>
                <w:left w:val="none" w:sz="0" w:space="0" w:color="auto"/>
                <w:bottom w:val="none" w:sz="0" w:space="0" w:color="auto"/>
                <w:right w:val="none" w:sz="0" w:space="0" w:color="auto"/>
              </w:divBdr>
            </w:div>
            <w:div w:id="475531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4352817">
      <w:bodyDiv w:val="1"/>
      <w:marLeft w:val="0"/>
      <w:marRight w:val="0"/>
      <w:marTop w:val="0"/>
      <w:marBottom w:val="0"/>
      <w:divBdr>
        <w:top w:val="none" w:sz="0" w:space="0" w:color="auto"/>
        <w:left w:val="none" w:sz="0" w:space="0" w:color="auto"/>
        <w:bottom w:val="none" w:sz="0" w:space="0" w:color="auto"/>
        <w:right w:val="none" w:sz="0" w:space="0" w:color="auto"/>
      </w:divBdr>
      <w:divsChild>
        <w:div w:id="1444419425">
          <w:marLeft w:val="240"/>
          <w:marRight w:val="0"/>
          <w:marTop w:val="0"/>
          <w:marBottom w:val="0"/>
          <w:divBdr>
            <w:top w:val="none" w:sz="0" w:space="0" w:color="auto"/>
            <w:left w:val="none" w:sz="0" w:space="0" w:color="auto"/>
            <w:bottom w:val="none" w:sz="0" w:space="0" w:color="auto"/>
            <w:right w:val="none" w:sz="0" w:space="0" w:color="auto"/>
          </w:divBdr>
        </w:div>
        <w:div w:id="1051540527">
          <w:marLeft w:val="240"/>
          <w:marRight w:val="0"/>
          <w:marTop w:val="0"/>
          <w:marBottom w:val="0"/>
          <w:divBdr>
            <w:top w:val="none" w:sz="0" w:space="0" w:color="auto"/>
            <w:left w:val="none" w:sz="0" w:space="0" w:color="auto"/>
            <w:bottom w:val="none" w:sz="0" w:space="0" w:color="auto"/>
            <w:right w:val="none" w:sz="0" w:space="0" w:color="auto"/>
          </w:divBdr>
          <w:divsChild>
            <w:div w:id="58215429">
              <w:marLeft w:val="240"/>
              <w:marRight w:val="0"/>
              <w:marTop w:val="0"/>
              <w:marBottom w:val="0"/>
              <w:divBdr>
                <w:top w:val="none" w:sz="0" w:space="0" w:color="auto"/>
                <w:left w:val="none" w:sz="0" w:space="0" w:color="auto"/>
                <w:bottom w:val="none" w:sz="0" w:space="0" w:color="auto"/>
                <w:right w:val="none" w:sz="0" w:space="0" w:color="auto"/>
              </w:divBdr>
            </w:div>
            <w:div w:id="43874471">
              <w:marLeft w:val="240"/>
              <w:marRight w:val="0"/>
              <w:marTop w:val="0"/>
              <w:marBottom w:val="0"/>
              <w:divBdr>
                <w:top w:val="none" w:sz="0" w:space="0" w:color="auto"/>
                <w:left w:val="none" w:sz="0" w:space="0" w:color="auto"/>
                <w:bottom w:val="none" w:sz="0" w:space="0" w:color="auto"/>
                <w:right w:val="none" w:sz="0" w:space="0" w:color="auto"/>
              </w:divBdr>
            </w:div>
            <w:div w:id="1537624314">
              <w:marLeft w:val="240"/>
              <w:marRight w:val="0"/>
              <w:marTop w:val="0"/>
              <w:marBottom w:val="0"/>
              <w:divBdr>
                <w:top w:val="none" w:sz="0" w:space="0" w:color="auto"/>
                <w:left w:val="none" w:sz="0" w:space="0" w:color="auto"/>
                <w:bottom w:val="none" w:sz="0" w:space="0" w:color="auto"/>
                <w:right w:val="none" w:sz="0" w:space="0" w:color="auto"/>
              </w:divBdr>
            </w:div>
            <w:div w:id="11416512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4708501">
      <w:bodyDiv w:val="1"/>
      <w:marLeft w:val="0"/>
      <w:marRight w:val="0"/>
      <w:marTop w:val="0"/>
      <w:marBottom w:val="0"/>
      <w:divBdr>
        <w:top w:val="none" w:sz="0" w:space="0" w:color="auto"/>
        <w:left w:val="none" w:sz="0" w:space="0" w:color="auto"/>
        <w:bottom w:val="none" w:sz="0" w:space="0" w:color="auto"/>
        <w:right w:val="none" w:sz="0" w:space="0" w:color="auto"/>
      </w:divBdr>
      <w:divsChild>
        <w:div w:id="426736757">
          <w:marLeft w:val="240"/>
          <w:marRight w:val="0"/>
          <w:marTop w:val="0"/>
          <w:marBottom w:val="0"/>
          <w:divBdr>
            <w:top w:val="none" w:sz="0" w:space="0" w:color="auto"/>
            <w:left w:val="none" w:sz="0" w:space="0" w:color="auto"/>
            <w:bottom w:val="none" w:sz="0" w:space="0" w:color="auto"/>
            <w:right w:val="none" w:sz="0" w:space="0" w:color="auto"/>
          </w:divBdr>
        </w:div>
        <w:div w:id="1139374940">
          <w:marLeft w:val="240"/>
          <w:marRight w:val="0"/>
          <w:marTop w:val="0"/>
          <w:marBottom w:val="0"/>
          <w:divBdr>
            <w:top w:val="none" w:sz="0" w:space="0" w:color="auto"/>
            <w:left w:val="none" w:sz="0" w:space="0" w:color="auto"/>
            <w:bottom w:val="none" w:sz="0" w:space="0" w:color="auto"/>
            <w:right w:val="none" w:sz="0" w:space="0" w:color="auto"/>
          </w:divBdr>
        </w:div>
        <w:div w:id="935866841">
          <w:marLeft w:val="240"/>
          <w:marRight w:val="0"/>
          <w:marTop w:val="0"/>
          <w:marBottom w:val="0"/>
          <w:divBdr>
            <w:top w:val="none" w:sz="0" w:space="0" w:color="auto"/>
            <w:left w:val="none" w:sz="0" w:space="0" w:color="auto"/>
            <w:bottom w:val="none" w:sz="0" w:space="0" w:color="auto"/>
            <w:right w:val="none" w:sz="0" w:space="0" w:color="auto"/>
          </w:divBdr>
        </w:div>
        <w:div w:id="1524898097">
          <w:marLeft w:val="240"/>
          <w:marRight w:val="0"/>
          <w:marTop w:val="0"/>
          <w:marBottom w:val="0"/>
          <w:divBdr>
            <w:top w:val="none" w:sz="0" w:space="0" w:color="auto"/>
            <w:left w:val="none" w:sz="0" w:space="0" w:color="auto"/>
            <w:bottom w:val="none" w:sz="0" w:space="0" w:color="auto"/>
            <w:right w:val="none" w:sz="0" w:space="0" w:color="auto"/>
          </w:divBdr>
        </w:div>
        <w:div w:id="243414743">
          <w:marLeft w:val="240"/>
          <w:marRight w:val="0"/>
          <w:marTop w:val="0"/>
          <w:marBottom w:val="0"/>
          <w:divBdr>
            <w:top w:val="none" w:sz="0" w:space="0" w:color="auto"/>
            <w:left w:val="none" w:sz="0" w:space="0" w:color="auto"/>
            <w:bottom w:val="none" w:sz="0" w:space="0" w:color="auto"/>
            <w:right w:val="none" w:sz="0" w:space="0" w:color="auto"/>
          </w:divBdr>
        </w:div>
      </w:divsChild>
    </w:div>
    <w:div w:id="1902128810">
      <w:bodyDiv w:val="1"/>
      <w:marLeft w:val="0"/>
      <w:marRight w:val="0"/>
      <w:marTop w:val="0"/>
      <w:marBottom w:val="0"/>
      <w:divBdr>
        <w:top w:val="none" w:sz="0" w:space="0" w:color="auto"/>
        <w:left w:val="none" w:sz="0" w:space="0" w:color="auto"/>
        <w:bottom w:val="none" w:sz="0" w:space="0" w:color="auto"/>
        <w:right w:val="none" w:sz="0" w:space="0" w:color="auto"/>
      </w:divBdr>
    </w:div>
    <w:div w:id="2137288144">
      <w:bodyDiv w:val="1"/>
      <w:marLeft w:val="0"/>
      <w:marRight w:val="0"/>
      <w:marTop w:val="0"/>
      <w:marBottom w:val="0"/>
      <w:divBdr>
        <w:top w:val="none" w:sz="0" w:space="0" w:color="auto"/>
        <w:left w:val="none" w:sz="0" w:space="0" w:color="auto"/>
        <w:bottom w:val="none" w:sz="0" w:space="0" w:color="auto"/>
        <w:right w:val="none" w:sz="0" w:space="0" w:color="auto"/>
      </w:divBdr>
      <w:divsChild>
        <w:div w:id="747728542">
          <w:marLeft w:val="230"/>
          <w:marRight w:val="0"/>
          <w:marTop w:val="0"/>
          <w:marBottom w:val="0"/>
          <w:divBdr>
            <w:top w:val="none" w:sz="0" w:space="0" w:color="auto"/>
            <w:left w:val="none" w:sz="0" w:space="0" w:color="auto"/>
            <w:bottom w:val="none" w:sz="0" w:space="0" w:color="auto"/>
            <w:right w:val="none" w:sz="0" w:space="0" w:color="auto"/>
          </w:divBdr>
        </w:div>
        <w:div w:id="914127827">
          <w:marLeft w:val="690"/>
          <w:marRight w:val="0"/>
          <w:marTop w:val="0"/>
          <w:marBottom w:val="0"/>
          <w:divBdr>
            <w:top w:val="none" w:sz="0" w:space="0" w:color="auto"/>
            <w:left w:val="none" w:sz="0" w:space="0" w:color="auto"/>
            <w:bottom w:val="none" w:sz="0" w:space="0" w:color="auto"/>
            <w:right w:val="none" w:sz="0" w:space="0" w:color="auto"/>
          </w:divBdr>
        </w:div>
        <w:div w:id="1516841848">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1463</Words>
  <Characters>8341</Characters>
  <Application>Microsoft Office Word</Application>
  <DocSecurity>0</DocSecurity>
  <Lines>69</Lines>
  <Paragraphs>19</Paragraphs>
  <ScaleCrop>false</ScaleCrop>
  <Company/>
  <LinksUpToDate>false</LinksUpToDate>
  <CharactersWithSpaces>9785</CharactersWithSpaces>
  <SharedDoc>false</SharedDoc>
  <HLinks>
    <vt:vector size="96" baseType="variant">
      <vt:variant>
        <vt:i4>1966140</vt:i4>
      </vt:variant>
      <vt:variant>
        <vt:i4>89</vt:i4>
      </vt:variant>
      <vt:variant>
        <vt:i4>0</vt:i4>
      </vt:variant>
      <vt:variant>
        <vt:i4>5</vt:i4>
      </vt:variant>
      <vt:variant>
        <vt:lpwstr/>
      </vt:variant>
      <vt:variant>
        <vt:lpwstr>_Toc76458379</vt:lpwstr>
      </vt:variant>
      <vt:variant>
        <vt:i4>2031676</vt:i4>
      </vt:variant>
      <vt:variant>
        <vt:i4>83</vt:i4>
      </vt:variant>
      <vt:variant>
        <vt:i4>0</vt:i4>
      </vt:variant>
      <vt:variant>
        <vt:i4>5</vt:i4>
      </vt:variant>
      <vt:variant>
        <vt:lpwstr/>
      </vt:variant>
      <vt:variant>
        <vt:lpwstr>_Toc76458378</vt:lpwstr>
      </vt:variant>
      <vt:variant>
        <vt:i4>1048636</vt:i4>
      </vt:variant>
      <vt:variant>
        <vt:i4>77</vt:i4>
      </vt:variant>
      <vt:variant>
        <vt:i4>0</vt:i4>
      </vt:variant>
      <vt:variant>
        <vt:i4>5</vt:i4>
      </vt:variant>
      <vt:variant>
        <vt:lpwstr/>
      </vt:variant>
      <vt:variant>
        <vt:lpwstr>_Toc76458377</vt:lpwstr>
      </vt:variant>
      <vt:variant>
        <vt:i4>1114172</vt:i4>
      </vt:variant>
      <vt:variant>
        <vt:i4>71</vt:i4>
      </vt:variant>
      <vt:variant>
        <vt:i4>0</vt:i4>
      </vt:variant>
      <vt:variant>
        <vt:i4>5</vt:i4>
      </vt:variant>
      <vt:variant>
        <vt:lpwstr/>
      </vt:variant>
      <vt:variant>
        <vt:lpwstr>_Toc76458376</vt:lpwstr>
      </vt:variant>
      <vt:variant>
        <vt:i4>1179708</vt:i4>
      </vt:variant>
      <vt:variant>
        <vt:i4>65</vt:i4>
      </vt:variant>
      <vt:variant>
        <vt:i4>0</vt:i4>
      </vt:variant>
      <vt:variant>
        <vt:i4>5</vt:i4>
      </vt:variant>
      <vt:variant>
        <vt:lpwstr/>
      </vt:variant>
      <vt:variant>
        <vt:lpwstr>_Toc76458375</vt:lpwstr>
      </vt:variant>
      <vt:variant>
        <vt:i4>1245244</vt:i4>
      </vt:variant>
      <vt:variant>
        <vt:i4>59</vt:i4>
      </vt:variant>
      <vt:variant>
        <vt:i4>0</vt:i4>
      </vt:variant>
      <vt:variant>
        <vt:i4>5</vt:i4>
      </vt:variant>
      <vt:variant>
        <vt:lpwstr/>
      </vt:variant>
      <vt:variant>
        <vt:lpwstr>_Toc76458374</vt:lpwstr>
      </vt:variant>
      <vt:variant>
        <vt:i4>1310780</vt:i4>
      </vt:variant>
      <vt:variant>
        <vt:i4>53</vt:i4>
      </vt:variant>
      <vt:variant>
        <vt:i4>0</vt:i4>
      </vt:variant>
      <vt:variant>
        <vt:i4>5</vt:i4>
      </vt:variant>
      <vt:variant>
        <vt:lpwstr/>
      </vt:variant>
      <vt:variant>
        <vt:lpwstr>_Toc76458373</vt:lpwstr>
      </vt:variant>
      <vt:variant>
        <vt:i4>1376316</vt:i4>
      </vt:variant>
      <vt:variant>
        <vt:i4>47</vt:i4>
      </vt:variant>
      <vt:variant>
        <vt:i4>0</vt:i4>
      </vt:variant>
      <vt:variant>
        <vt:i4>5</vt:i4>
      </vt:variant>
      <vt:variant>
        <vt:lpwstr/>
      </vt:variant>
      <vt:variant>
        <vt:lpwstr>_Toc76458372</vt:lpwstr>
      </vt:variant>
      <vt:variant>
        <vt:i4>1441852</vt:i4>
      </vt:variant>
      <vt:variant>
        <vt:i4>41</vt:i4>
      </vt:variant>
      <vt:variant>
        <vt:i4>0</vt:i4>
      </vt:variant>
      <vt:variant>
        <vt:i4>5</vt:i4>
      </vt:variant>
      <vt:variant>
        <vt:lpwstr/>
      </vt:variant>
      <vt:variant>
        <vt:lpwstr>_Toc76458371</vt:lpwstr>
      </vt:variant>
      <vt:variant>
        <vt:i4>1507388</vt:i4>
      </vt:variant>
      <vt:variant>
        <vt:i4>35</vt:i4>
      </vt:variant>
      <vt:variant>
        <vt:i4>0</vt:i4>
      </vt:variant>
      <vt:variant>
        <vt:i4>5</vt:i4>
      </vt:variant>
      <vt:variant>
        <vt:lpwstr/>
      </vt:variant>
      <vt:variant>
        <vt:lpwstr>_Toc76458370</vt:lpwstr>
      </vt:variant>
      <vt:variant>
        <vt:i4>1966141</vt:i4>
      </vt:variant>
      <vt:variant>
        <vt:i4>32</vt:i4>
      </vt:variant>
      <vt:variant>
        <vt:i4>0</vt:i4>
      </vt:variant>
      <vt:variant>
        <vt:i4>5</vt:i4>
      </vt:variant>
      <vt:variant>
        <vt:lpwstr/>
      </vt:variant>
      <vt:variant>
        <vt:lpwstr>_Toc76458369</vt:lpwstr>
      </vt:variant>
      <vt:variant>
        <vt:i4>2031677</vt:i4>
      </vt:variant>
      <vt:variant>
        <vt:i4>26</vt:i4>
      </vt:variant>
      <vt:variant>
        <vt:i4>0</vt:i4>
      </vt:variant>
      <vt:variant>
        <vt:i4>5</vt:i4>
      </vt:variant>
      <vt:variant>
        <vt:lpwstr/>
      </vt:variant>
      <vt:variant>
        <vt:lpwstr>_Toc76458368</vt:lpwstr>
      </vt:variant>
      <vt:variant>
        <vt:i4>1048637</vt:i4>
      </vt:variant>
      <vt:variant>
        <vt:i4>20</vt:i4>
      </vt:variant>
      <vt:variant>
        <vt:i4>0</vt:i4>
      </vt:variant>
      <vt:variant>
        <vt:i4>5</vt:i4>
      </vt:variant>
      <vt:variant>
        <vt:lpwstr/>
      </vt:variant>
      <vt:variant>
        <vt:lpwstr>_Toc76458367</vt:lpwstr>
      </vt:variant>
      <vt:variant>
        <vt:i4>1114173</vt:i4>
      </vt:variant>
      <vt:variant>
        <vt:i4>14</vt:i4>
      </vt:variant>
      <vt:variant>
        <vt:i4>0</vt:i4>
      </vt:variant>
      <vt:variant>
        <vt:i4>5</vt:i4>
      </vt:variant>
      <vt:variant>
        <vt:lpwstr/>
      </vt:variant>
      <vt:variant>
        <vt:lpwstr>_Toc76458366</vt:lpwstr>
      </vt:variant>
      <vt:variant>
        <vt:i4>1179709</vt:i4>
      </vt:variant>
      <vt:variant>
        <vt:i4>8</vt:i4>
      </vt:variant>
      <vt:variant>
        <vt:i4>0</vt:i4>
      </vt:variant>
      <vt:variant>
        <vt:i4>5</vt:i4>
      </vt:variant>
      <vt:variant>
        <vt:lpwstr/>
      </vt:variant>
      <vt:variant>
        <vt:lpwstr>_Toc76458365</vt:lpwstr>
      </vt:variant>
      <vt:variant>
        <vt:i4>1245245</vt:i4>
      </vt:variant>
      <vt:variant>
        <vt:i4>2</vt:i4>
      </vt:variant>
      <vt:variant>
        <vt:i4>0</vt:i4>
      </vt:variant>
      <vt:variant>
        <vt:i4>5</vt:i4>
      </vt:variant>
      <vt:variant>
        <vt:lpwstr/>
      </vt:variant>
      <vt:variant>
        <vt:lpwstr>_Toc76458364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2026-01-23T02:57:00Z</dcterms:created>
  <dcterms:modified xsi:type="dcterms:W3CDTF">2026-01-27T02:45:00Z</dcterms:modified>
</cp:coreProperties>
</file>